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8E" w:rsidRDefault="00F31B8E" w:rsidP="00F31B8E">
      <w:pPr>
        <w:pStyle w:val="Style4"/>
        <w:widowControl/>
        <w:spacing w:before="67"/>
        <w:ind w:left="9072"/>
        <w:jc w:val="both"/>
        <w:rPr>
          <w:rStyle w:val="FontStyle27"/>
        </w:rPr>
      </w:pPr>
    </w:p>
    <w:p w:rsidR="00F31B8E" w:rsidRPr="00611A01" w:rsidRDefault="00F31B8E" w:rsidP="00F31B8E">
      <w:pPr>
        <w:pStyle w:val="Style4"/>
        <w:widowControl/>
        <w:ind w:left="9072" w:firstLine="2268"/>
        <w:jc w:val="both"/>
        <w:rPr>
          <w:rStyle w:val="FontStyle27"/>
          <w:b w:val="0"/>
          <w:sz w:val="28"/>
          <w:szCs w:val="28"/>
        </w:rPr>
      </w:pPr>
      <w:r w:rsidRPr="00611A01">
        <w:rPr>
          <w:rStyle w:val="FontStyle27"/>
          <w:b w:val="0"/>
          <w:sz w:val="28"/>
          <w:szCs w:val="28"/>
        </w:rPr>
        <w:t>Утверждаю</w:t>
      </w:r>
    </w:p>
    <w:p w:rsidR="00F31B8E" w:rsidRPr="00611A01" w:rsidRDefault="00F31B8E" w:rsidP="00F31B8E">
      <w:pPr>
        <w:pStyle w:val="Style4"/>
        <w:widowControl/>
        <w:ind w:left="9072"/>
        <w:jc w:val="both"/>
        <w:rPr>
          <w:rStyle w:val="FontStyle27"/>
          <w:b w:val="0"/>
          <w:sz w:val="28"/>
          <w:szCs w:val="28"/>
        </w:rPr>
      </w:pPr>
      <w:r w:rsidRPr="00611A01">
        <w:rPr>
          <w:rStyle w:val="FontStyle27"/>
          <w:b w:val="0"/>
          <w:sz w:val="28"/>
          <w:szCs w:val="28"/>
        </w:rPr>
        <w:t>Председатель Комитета по образованию Администрации муниципального образования «Гагаринский район» Смоленской области, приказ № 207 от 07.05.2020</w:t>
      </w:r>
    </w:p>
    <w:p w:rsidR="00F31B8E" w:rsidRPr="00611A01" w:rsidRDefault="00F31B8E" w:rsidP="00F31B8E">
      <w:pPr>
        <w:pStyle w:val="Style4"/>
        <w:widowControl/>
        <w:ind w:left="9072"/>
        <w:jc w:val="both"/>
        <w:rPr>
          <w:rStyle w:val="FontStyle27"/>
          <w:b w:val="0"/>
          <w:sz w:val="28"/>
          <w:szCs w:val="28"/>
        </w:rPr>
      </w:pPr>
      <w:r w:rsidRPr="00611A01">
        <w:rPr>
          <w:rStyle w:val="FontStyle27"/>
          <w:b w:val="0"/>
          <w:sz w:val="28"/>
          <w:szCs w:val="28"/>
        </w:rPr>
        <w:tab/>
      </w:r>
      <w:r w:rsidRPr="00611A01">
        <w:rPr>
          <w:rStyle w:val="FontStyle27"/>
          <w:b w:val="0"/>
          <w:sz w:val="28"/>
          <w:szCs w:val="28"/>
        </w:rPr>
        <w:tab/>
      </w:r>
      <w:r w:rsidRPr="00611A01">
        <w:rPr>
          <w:rStyle w:val="FontStyle27"/>
          <w:b w:val="0"/>
          <w:sz w:val="28"/>
          <w:szCs w:val="28"/>
        </w:rPr>
        <w:tab/>
      </w:r>
    </w:p>
    <w:p w:rsidR="00F31B8E" w:rsidRPr="00611A01" w:rsidRDefault="00F31B8E" w:rsidP="00F31B8E">
      <w:pPr>
        <w:pStyle w:val="Style4"/>
        <w:widowControl/>
        <w:ind w:left="11232" w:firstLine="288"/>
        <w:jc w:val="both"/>
        <w:rPr>
          <w:rStyle w:val="FontStyle27"/>
          <w:b w:val="0"/>
          <w:sz w:val="28"/>
          <w:szCs w:val="28"/>
        </w:rPr>
      </w:pPr>
      <w:r w:rsidRPr="00611A01">
        <w:rPr>
          <w:rStyle w:val="FontStyle27"/>
          <w:b w:val="0"/>
          <w:sz w:val="28"/>
          <w:szCs w:val="28"/>
        </w:rPr>
        <w:t>А. Н. Смирнов</w:t>
      </w:r>
    </w:p>
    <w:p w:rsidR="00F31B8E" w:rsidRDefault="00F31B8E" w:rsidP="00F31B8E">
      <w:pPr>
        <w:pStyle w:val="Style4"/>
        <w:widowControl/>
        <w:ind w:left="9072"/>
        <w:jc w:val="both"/>
        <w:rPr>
          <w:rStyle w:val="FontStyle27"/>
        </w:rPr>
      </w:pPr>
    </w:p>
    <w:p w:rsidR="00BB4FE7" w:rsidRPr="00611A01" w:rsidRDefault="00B74FDC" w:rsidP="00611A01">
      <w:pPr>
        <w:pStyle w:val="Style4"/>
        <w:widowControl/>
        <w:spacing w:before="67"/>
        <w:rPr>
          <w:rStyle w:val="FontStyle27"/>
          <w:sz w:val="32"/>
          <w:szCs w:val="32"/>
        </w:rPr>
      </w:pPr>
      <w:r w:rsidRPr="00611A01">
        <w:rPr>
          <w:rStyle w:val="FontStyle27"/>
          <w:sz w:val="32"/>
          <w:szCs w:val="32"/>
        </w:rPr>
        <w:t>Перечень мероприятий</w:t>
      </w:r>
    </w:p>
    <w:p w:rsidR="00BB4FE7" w:rsidRPr="00611A01" w:rsidRDefault="00B74FDC" w:rsidP="00611A01">
      <w:pPr>
        <w:pStyle w:val="Style2"/>
        <w:widowControl/>
        <w:spacing w:before="19" w:line="240" w:lineRule="auto"/>
        <w:ind w:firstLine="0"/>
        <w:jc w:val="center"/>
        <w:rPr>
          <w:rStyle w:val="FontStyle27"/>
          <w:sz w:val="32"/>
          <w:szCs w:val="32"/>
        </w:rPr>
      </w:pPr>
      <w:r w:rsidRPr="00611A01">
        <w:rPr>
          <w:rStyle w:val="FontStyle27"/>
          <w:sz w:val="32"/>
          <w:szCs w:val="32"/>
        </w:rPr>
        <w:t xml:space="preserve">по организации бесплатного горячего питания обучающихся, получающих начальное общее образование в муниципальных образовательных организациях, обеспечивающих охват 100 процентов от числа таких обучающихся в указанных образовательных организациях </w:t>
      </w:r>
      <w:r w:rsidR="00AC0934" w:rsidRPr="00611A01">
        <w:rPr>
          <w:rStyle w:val="FontStyle27"/>
          <w:sz w:val="32"/>
          <w:szCs w:val="32"/>
        </w:rPr>
        <w:t xml:space="preserve">муниципального образования «Гагаринский район» </w:t>
      </w:r>
      <w:r w:rsidRPr="00611A01">
        <w:rPr>
          <w:rStyle w:val="FontStyle27"/>
          <w:sz w:val="32"/>
          <w:szCs w:val="32"/>
        </w:rPr>
        <w:t>Смоленской области</w:t>
      </w:r>
    </w:p>
    <w:p w:rsidR="00BB4FE7" w:rsidRDefault="009212CE">
      <w:pPr>
        <w:pStyle w:val="Style4"/>
        <w:widowControl/>
        <w:spacing w:line="322" w:lineRule="exact"/>
        <w:rPr>
          <w:rStyle w:val="FontStyle27"/>
        </w:rPr>
      </w:pPr>
      <w:r w:rsidRPr="009212CE">
        <w:rPr>
          <w:noProof/>
        </w:rPr>
        <w:lastRenderedPageBreak/>
        <w:pict>
          <v:group id="_x0000_s1026" style="position:absolute;left:0;text-align:left;margin-left:-15.1pt;margin-top:30.5pt;width:764.4pt;height:247.65pt;z-index:251658240;mso-wrap-distance-left:1.9pt;mso-wrap-distance-top:12.7pt;mso-wrap-distance-right:1.9pt;mso-position-horizontal-relative:margin" coordorigin="1046,6202" coordsize="15288,49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46;top:6495;width:15288;height:4661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5789"/>
                      <w:gridCol w:w="4771"/>
                      <w:gridCol w:w="4728"/>
                    </w:tblGrid>
                    <w:tr w:rsidR="00F31B8E" w:rsidTr="00F31B8E">
                      <w:tc>
                        <w:tcPr>
                          <w:tcW w:w="57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Default="00F31B8E">
                          <w:pPr>
                            <w:pStyle w:val="Style5"/>
                            <w:widowControl/>
                            <w:ind w:left="461"/>
                            <w:rPr>
                              <w:rStyle w:val="FontStyle27"/>
                            </w:rPr>
                          </w:pPr>
                          <w:r>
                            <w:rPr>
                              <w:rStyle w:val="FontStyle27"/>
                            </w:rPr>
                            <w:t>Ответственные должностные лица за реализацию Дорожной карты</w:t>
                          </w:r>
                        </w:p>
                      </w:tc>
                      <w:tc>
                        <w:tcPr>
                          <w:tcW w:w="47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Default="00F31B8E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27"/>
                            </w:rPr>
                          </w:pPr>
                          <w:r>
                            <w:rPr>
                              <w:rStyle w:val="FontStyle27"/>
                            </w:rPr>
                            <w:t>ФИО, должность</w:t>
                          </w:r>
                        </w:p>
                      </w:tc>
                      <w:tc>
                        <w:tcPr>
                          <w:tcW w:w="47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Default="00F31B8E">
                          <w:pPr>
                            <w:pStyle w:val="Style5"/>
                            <w:widowControl/>
                            <w:spacing w:line="240" w:lineRule="auto"/>
                            <w:rPr>
                              <w:rStyle w:val="FontStyle27"/>
                            </w:rPr>
                          </w:pPr>
                          <w:r>
                            <w:rPr>
                              <w:rStyle w:val="FontStyle27"/>
                            </w:rPr>
                            <w:t>Контактные данные</w:t>
                          </w:r>
                        </w:p>
                      </w:tc>
                    </w:tr>
                    <w:tr w:rsidR="00F31B8E" w:rsidRPr="007453FA" w:rsidTr="00F31B8E">
                      <w:tc>
                        <w:tcPr>
                          <w:tcW w:w="57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Default="00F31B8E">
                          <w:pPr>
                            <w:pStyle w:val="Style6"/>
                            <w:widowControl/>
                            <w:ind w:left="202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Куратор реализации мер Дорожной карты в Смоленской области</w:t>
                          </w:r>
                        </w:p>
                      </w:tc>
                      <w:tc>
                        <w:tcPr>
                          <w:tcW w:w="47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Default="00F31B8E" w:rsidP="00F31B8E">
                          <w:pPr>
                            <w:pStyle w:val="Style6"/>
                            <w:widowControl/>
                            <w:spacing w:line="240" w:lineRule="auto"/>
                            <w:jc w:val="both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А.Н. Смирнов, председатель Комитета</w:t>
                          </w:r>
                        </w:p>
                        <w:p w:rsidR="00F31B8E" w:rsidRDefault="00F31B8E" w:rsidP="00F31B8E">
                          <w:pPr>
                            <w:pStyle w:val="Style6"/>
                            <w:widowControl/>
                            <w:spacing w:line="240" w:lineRule="auto"/>
                            <w:jc w:val="both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 xml:space="preserve">по образованию Администрации муниципального образования «Гагаринский район» Смоленской области </w:t>
                          </w:r>
                        </w:p>
                      </w:tc>
                      <w:tc>
                        <w:tcPr>
                          <w:tcW w:w="47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Pr="00611A01" w:rsidRDefault="00F31B8E" w:rsidP="00F31B8E">
                          <w:pPr>
                            <w:pStyle w:val="Style6"/>
                            <w:widowControl/>
                            <w:ind w:left="653"/>
                            <w:rPr>
                              <w:rStyle w:val="FontStyle28"/>
                              <w:lang w:val="en-US"/>
                            </w:rPr>
                          </w:pPr>
                          <w:r w:rsidRPr="00F31B8E">
                            <w:rPr>
                              <w:rStyle w:val="FontStyle28"/>
                              <w:lang w:val="en-US"/>
                            </w:rPr>
                            <w:t xml:space="preserve">8(848135)6-40-61 </w:t>
                          </w:r>
                          <w:r>
                            <w:rPr>
                              <w:rStyle w:val="FontStyle28"/>
                              <w:lang w:val="en-US"/>
                            </w:rPr>
                            <w:t xml:space="preserve">E-mail: </w:t>
                          </w:r>
                          <w:hyperlink r:id="rId6" w:history="1">
                            <w:r w:rsidR="00611A01" w:rsidRPr="006267C3">
                              <w:rPr>
                                <w:rStyle w:val="a3"/>
                                <w:sz w:val="26"/>
                                <w:szCs w:val="26"/>
                                <w:lang w:val="en-US"/>
                              </w:rPr>
                              <w:t>gagarin-komitet@mail.ru</w:t>
                            </w:r>
                          </w:hyperlink>
                        </w:p>
                        <w:p w:rsidR="00611A01" w:rsidRPr="00611A01" w:rsidRDefault="00611A01" w:rsidP="00F31B8E">
                          <w:pPr>
                            <w:pStyle w:val="Style6"/>
                            <w:widowControl/>
                            <w:ind w:left="653"/>
                            <w:rPr>
                              <w:rStyle w:val="FontStyle28"/>
                              <w:u w:val="single"/>
                              <w:lang w:val="en-US"/>
                            </w:rPr>
                          </w:pPr>
                        </w:p>
                      </w:tc>
                    </w:tr>
                    <w:tr w:rsidR="00F31B8E" w:rsidRPr="00F31B8E" w:rsidTr="00F31B8E">
                      <w:tc>
                        <w:tcPr>
                          <w:tcW w:w="57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Default="00F31B8E" w:rsidP="00F31B8E">
                          <w:pPr>
                            <w:pStyle w:val="Style6"/>
                            <w:widowControl/>
                            <w:spacing w:line="346" w:lineRule="exact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Руководитель, организующий и контролирующий реализацию мер Дорожной карты в муниципальном образовании «Гагаринский район» Смоленской области</w:t>
                          </w:r>
                        </w:p>
                      </w:tc>
                      <w:tc>
                        <w:tcPr>
                          <w:tcW w:w="47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Pr="00F31B8E" w:rsidRDefault="00F31B8E" w:rsidP="00F31B8E">
                          <w:pPr>
                            <w:pStyle w:val="Style6"/>
                            <w:widowControl/>
                            <w:spacing w:line="322" w:lineRule="exact"/>
                            <w:jc w:val="both"/>
                            <w:rPr>
                              <w:rStyle w:val="FontStyle28"/>
                            </w:rPr>
                          </w:pPr>
                          <w:r w:rsidRPr="00F31B8E">
                            <w:rPr>
                              <w:rStyle w:val="FontStyle28"/>
                              <w:lang w:val="en-US"/>
                            </w:rPr>
                            <w:object w:dxaOrig="15382" w:dyaOrig="691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69.15pt;height:346.15pt" o:ole="">
                                <v:imagedata r:id="rId7" o:title=""/>
                              </v:shape>
                              <o:OLEObject Type="Embed" ProgID="Word.Document.12" ShapeID="_x0000_i1025" DrawAspect="Content" ObjectID="_1666612938" r:id="rId8"/>
                            </w:object>
                          </w:r>
                          <w:r>
                            <w:rPr>
                              <w:rStyle w:val="FontStyle28"/>
                            </w:rPr>
                            <w:t xml:space="preserve">Ю. А. Панкратова, начальник отдела Комитета по образованию </w:t>
                          </w:r>
                        </w:p>
                      </w:tc>
                      <w:tc>
                        <w:tcPr>
                          <w:tcW w:w="47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Default="00F31B8E" w:rsidP="00F31B8E">
                          <w:pPr>
                            <w:pStyle w:val="Style1"/>
                            <w:widowControl/>
                            <w:rPr>
                              <w:rStyle w:val="FontStyle28"/>
                              <w:lang w:val="en-US"/>
                            </w:rPr>
                          </w:pPr>
                          <w:r w:rsidRPr="00F31B8E">
                            <w:rPr>
                              <w:rStyle w:val="FontStyle28"/>
                              <w:lang w:val="en-US"/>
                            </w:rPr>
                            <w:t xml:space="preserve">8(48135)6-39-32 </w:t>
                          </w:r>
                          <w:hyperlink r:id="rId9" w:history="1">
                            <w:r w:rsidRPr="006267C3">
                              <w:rPr>
                                <w:rStyle w:val="a3"/>
                                <w:sz w:val="26"/>
                                <w:szCs w:val="26"/>
                                <w:lang w:val="en-US"/>
                              </w:rPr>
                              <w:t>Pankratova8080@yandex.ru</w:t>
                            </w:r>
                          </w:hyperlink>
                        </w:p>
                      </w:tc>
                    </w:tr>
                    <w:tr w:rsidR="00F31B8E" w:rsidTr="00F31B8E">
                      <w:tc>
                        <w:tcPr>
                          <w:tcW w:w="57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Default="00F31B8E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Ответственный(ые) за реализацию Дорожной</w:t>
                          </w:r>
                          <w:r w:rsidR="00AC0934">
                            <w:rPr>
                              <w:rStyle w:val="FontStyle28"/>
                            </w:rPr>
                            <w:t xml:space="preserve"> карты </w:t>
                          </w:r>
                        </w:p>
                      </w:tc>
                      <w:tc>
                        <w:tcPr>
                          <w:tcW w:w="47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Pr="00F31B8E" w:rsidRDefault="00F31B8E" w:rsidP="00F31B8E">
                          <w:pPr>
                            <w:pStyle w:val="Style6"/>
                            <w:widowControl/>
                            <w:spacing w:line="322" w:lineRule="exact"/>
                            <w:jc w:val="both"/>
                            <w:rPr>
                              <w:rStyle w:val="FontStyle28"/>
                            </w:rPr>
                          </w:pPr>
                          <w:r>
                            <w:rPr>
                              <w:rStyle w:val="FontStyle28"/>
                            </w:rPr>
                            <w:t>Л. П.Гафарова, главный специалист Комитета по образованию</w:t>
                          </w:r>
                        </w:p>
                      </w:tc>
                      <w:tc>
                        <w:tcPr>
                          <w:tcW w:w="472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B8E" w:rsidRDefault="00F31B8E">
                          <w:pPr>
                            <w:pStyle w:val="Style6"/>
                            <w:widowControl/>
                            <w:spacing w:line="240" w:lineRule="auto"/>
                            <w:rPr>
                              <w:rStyle w:val="FontStyle28"/>
                            </w:rPr>
                          </w:pPr>
                          <w:r w:rsidRPr="00F31B8E">
                            <w:rPr>
                              <w:rStyle w:val="FontStyle28"/>
                              <w:lang w:val="en-US"/>
                            </w:rPr>
                            <w:t>8(48135)6-39-32</w:t>
                          </w:r>
                        </w:p>
                      </w:tc>
                    </w:tr>
                  </w:tbl>
                  <w:p w:rsidR="00F31B8E" w:rsidRDefault="00F31B8E" w:rsidP="00611A01"/>
                </w:txbxContent>
              </v:textbox>
            </v:shape>
            <v:shape id="_x0000_s1028" type="#_x0000_t202" style="position:absolute;left:7454;top:6202;width:2597;height:302;mso-wrap-edited:f" o:allowincell="f" filled="f" strokecolor="white" strokeweight="0">
              <v:textbox style="mso-next-textbox:#_x0000_s1028" inset="0,0,0,0">
                <w:txbxContent>
                  <w:p w:rsidR="00F31B8E" w:rsidRDefault="00F31B8E">
                    <w:pPr>
                      <w:pStyle w:val="Style4"/>
                      <w:widowControl/>
                      <w:jc w:val="both"/>
                      <w:rPr>
                        <w:rStyle w:val="FontStyle27"/>
                      </w:rPr>
                    </w:pPr>
                    <w:r>
                      <w:rPr>
                        <w:rStyle w:val="FontStyle27"/>
                      </w:rPr>
                      <w:t>1. Общие положения</w:t>
                    </w:r>
                  </w:p>
                </w:txbxContent>
              </v:textbox>
            </v:shape>
            <w10:wrap type="topAndBottom" anchorx="margin"/>
          </v:group>
        </w:pict>
      </w:r>
      <w:r w:rsidR="00B74FDC">
        <w:rPr>
          <w:rStyle w:val="FontStyle27"/>
        </w:rPr>
        <w:t>(далее - Дорожная карта)</w:t>
      </w:r>
    </w:p>
    <w:tbl>
      <w:tblPr>
        <w:tblW w:w="1521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7"/>
        <w:gridCol w:w="4819"/>
        <w:gridCol w:w="5005"/>
      </w:tblGrid>
      <w:tr w:rsidR="00BB4FE7" w:rsidTr="00611A0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Соисполнители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AC0934">
            <w:pPr>
              <w:pStyle w:val="Style6"/>
              <w:widowControl/>
              <w:ind w:left="451"/>
              <w:rPr>
                <w:rStyle w:val="FontStyle28"/>
              </w:rPr>
            </w:pPr>
            <w:r>
              <w:rPr>
                <w:rStyle w:val="FontStyle28"/>
              </w:rPr>
              <w:t xml:space="preserve">Руководители </w:t>
            </w:r>
            <w:r w:rsidR="00AC0934">
              <w:rPr>
                <w:rStyle w:val="FontStyle28"/>
              </w:rPr>
              <w:t xml:space="preserve">образовательных организаций 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9"/>
              <w:widowControl/>
              <w:jc w:val="center"/>
              <w:rPr>
                <w:rStyle w:val="FontStyle29"/>
              </w:rPr>
            </w:pPr>
            <w:r>
              <w:rPr>
                <w:rStyle w:val="FontStyle29"/>
              </w:rPr>
              <w:t>-</w:t>
            </w:r>
          </w:p>
        </w:tc>
      </w:tr>
      <w:tr w:rsidR="00BB4FE7" w:rsidTr="00611A01"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 w:rsidP="00AC0934">
            <w:pPr>
              <w:pStyle w:val="Style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Сроки работ по обеспечению 100% охвата бесплатным горячим питанием обучающихся 1 - 4-х классов (начало/завершение)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Дата начала работ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Дата завершения работ</w:t>
            </w:r>
          </w:p>
        </w:tc>
      </w:tr>
      <w:tr w:rsidR="00BB4FE7" w:rsidTr="00611A01"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widowControl/>
              <w:rPr>
                <w:rStyle w:val="FontStyle28"/>
              </w:rPr>
            </w:pPr>
          </w:p>
          <w:p w:rsidR="00BB4FE7" w:rsidRDefault="00BB4FE7">
            <w:pPr>
              <w:widowControl/>
              <w:rPr>
                <w:rStyle w:val="FontStyle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01.09.2020</w:t>
            </w:r>
          </w:p>
        </w:tc>
        <w:tc>
          <w:tcPr>
            <w:tcW w:w="5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31.12.2023</w:t>
            </w:r>
          </w:p>
        </w:tc>
      </w:tr>
    </w:tbl>
    <w:p w:rsidR="00BB4FE7" w:rsidRDefault="00BB4FE7">
      <w:pPr>
        <w:widowControl/>
        <w:spacing w:after="566" w:line="1" w:lineRule="exact"/>
        <w:rPr>
          <w:sz w:val="2"/>
          <w:szCs w:val="2"/>
        </w:rPr>
      </w:pPr>
    </w:p>
    <w:tbl>
      <w:tblPr>
        <w:tblW w:w="1531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093"/>
        <w:gridCol w:w="10"/>
        <w:gridCol w:w="1233"/>
        <w:gridCol w:w="15"/>
        <w:gridCol w:w="1294"/>
        <w:gridCol w:w="6"/>
        <w:gridCol w:w="1553"/>
        <w:gridCol w:w="1418"/>
        <w:gridCol w:w="1561"/>
        <w:gridCol w:w="1562"/>
      </w:tblGrid>
      <w:tr w:rsidR="00BB4FE7" w:rsidTr="00C16F8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8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№ п/п</w:t>
            </w:r>
          </w:p>
        </w:tc>
        <w:tc>
          <w:tcPr>
            <w:tcW w:w="6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Общие сведения</w:t>
            </w:r>
          </w:p>
        </w:tc>
        <w:tc>
          <w:tcPr>
            <w:tcW w:w="2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8"/>
              <w:widowControl/>
              <w:spacing w:line="240" w:lineRule="auto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Базовое значение</w:t>
            </w:r>
          </w:p>
        </w:tc>
        <w:tc>
          <w:tcPr>
            <w:tcW w:w="61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611A01">
            <w:pPr>
              <w:pStyle w:val="Style11"/>
              <w:widowControl/>
              <w:ind w:left="1776" w:right="1987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Прогнозируемое значение</w:t>
            </w:r>
          </w:p>
        </w:tc>
      </w:tr>
      <w:tr w:rsidR="00BB4FE7" w:rsidTr="00C16F85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widowControl/>
              <w:rPr>
                <w:rStyle w:val="FontStyle27"/>
              </w:rPr>
            </w:pPr>
          </w:p>
          <w:p w:rsidR="00BB4FE7" w:rsidRDefault="00BB4FE7">
            <w:pPr>
              <w:widowControl/>
              <w:rPr>
                <w:rStyle w:val="FontStyle27"/>
              </w:rPr>
            </w:pPr>
          </w:p>
        </w:tc>
        <w:tc>
          <w:tcPr>
            <w:tcW w:w="6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widowControl/>
              <w:rPr>
                <w:rStyle w:val="FontStyle27"/>
              </w:rPr>
            </w:pPr>
          </w:p>
          <w:p w:rsidR="00BB4FE7" w:rsidRDefault="00BB4FE7">
            <w:pPr>
              <w:widowControl/>
              <w:rPr>
                <w:rStyle w:val="FontStyle27"/>
              </w:rPr>
            </w:pP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lastRenderedPageBreak/>
              <w:t>Значение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Дата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01.09.2020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8"/>
              <w:widowControl/>
              <w:spacing w:line="240" w:lineRule="auto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01.09.2021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8"/>
              <w:widowControl/>
              <w:spacing w:line="240" w:lineRule="auto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01.09.2022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8"/>
              <w:widowControl/>
              <w:spacing w:line="240" w:lineRule="auto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01.09.2023</w:t>
            </w:r>
          </w:p>
        </w:tc>
      </w:tr>
      <w:tr w:rsidR="00BB4FE7" w:rsidTr="00C16F8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6C6DA7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1</w:t>
            </w:r>
            <w:r w:rsidR="006C6DA7">
              <w:rPr>
                <w:rStyle w:val="FontStyle28"/>
              </w:rPr>
              <w:t>.</w:t>
            </w:r>
          </w:p>
        </w:tc>
        <w:tc>
          <w:tcPr>
            <w:tcW w:w="6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611A01" w:rsidP="00611A01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  <w:sz w:val="24"/>
                <w:szCs w:val="24"/>
              </w:rPr>
              <w:t xml:space="preserve">Общее количество </w:t>
            </w:r>
            <w:r w:rsidR="00B74FDC" w:rsidRPr="00611A01">
              <w:rPr>
                <w:rStyle w:val="FontStyle28"/>
                <w:sz w:val="24"/>
                <w:szCs w:val="24"/>
              </w:rPr>
              <w:t>муниципальных образовательных организаций</w:t>
            </w:r>
            <w:r>
              <w:rPr>
                <w:rStyle w:val="FontStyle28"/>
                <w:sz w:val="24"/>
                <w:szCs w:val="24"/>
              </w:rPr>
              <w:t xml:space="preserve"> в муниципальном образовании «Гагаринский район» Смоленской области</w:t>
            </w:r>
            <w:r w:rsidR="00B74FDC" w:rsidRPr="00611A01">
              <w:rPr>
                <w:rStyle w:val="FontStyle28"/>
                <w:sz w:val="24"/>
                <w:szCs w:val="24"/>
              </w:rPr>
              <w:t>, реализующих образовательную программу начального</w:t>
            </w:r>
            <w:r>
              <w:rPr>
                <w:rStyle w:val="FontStyle28"/>
              </w:rPr>
              <w:t xml:space="preserve"> общего образования</w:t>
            </w:r>
          </w:p>
        </w:tc>
        <w:tc>
          <w:tcPr>
            <w:tcW w:w="12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611A01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15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611A01" w:rsidP="000D2848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06</w:t>
            </w:r>
            <w:r w:rsidR="00B74FDC">
              <w:rPr>
                <w:rStyle w:val="FontStyle27"/>
              </w:rPr>
              <w:t>.0</w:t>
            </w:r>
            <w:r w:rsidR="000D2848">
              <w:rPr>
                <w:rStyle w:val="FontStyle27"/>
              </w:rPr>
              <w:t>5</w:t>
            </w:r>
            <w:r w:rsidR="00B74FDC">
              <w:rPr>
                <w:rStyle w:val="FontStyle27"/>
              </w:rPr>
              <w:t>.2020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611A01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611A01">
            <w:pPr>
              <w:pStyle w:val="Style6"/>
              <w:widowControl/>
              <w:spacing w:line="240" w:lineRule="auto"/>
              <w:ind w:left="47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15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611A01">
            <w:pPr>
              <w:pStyle w:val="Style6"/>
              <w:widowControl/>
              <w:spacing w:line="240" w:lineRule="auto"/>
              <w:ind w:left="48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611A01">
            <w:pPr>
              <w:pStyle w:val="Style6"/>
              <w:widowControl/>
              <w:spacing w:line="240" w:lineRule="auto"/>
              <w:ind w:left="470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15</w:t>
            </w:r>
          </w:p>
        </w:tc>
      </w:tr>
      <w:tr w:rsidR="00BB4FE7" w:rsidTr="00C16F8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C16F85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Общее количество обучающихся по образовательной программ</w:t>
            </w:r>
            <w:r w:rsidR="00C16F85">
              <w:rPr>
                <w:rStyle w:val="FontStyle28"/>
              </w:rPr>
              <w:t>е начального общего образования</w:t>
            </w:r>
            <w:r w:rsidR="00C16F85" w:rsidRPr="00611A01">
              <w:rPr>
                <w:rStyle w:val="FontStyle28"/>
                <w:sz w:val="24"/>
                <w:szCs w:val="24"/>
              </w:rPr>
              <w:t xml:space="preserve"> муниципальных образовательных организаций</w:t>
            </w:r>
            <w:r w:rsidR="00C16F85">
              <w:rPr>
                <w:rStyle w:val="FontStyle28"/>
                <w:sz w:val="24"/>
                <w:szCs w:val="24"/>
              </w:rPr>
              <w:t xml:space="preserve"> в муниципальном образовании «Гагаринский район» Смоленской области</w:t>
            </w:r>
            <w:r w:rsidR="00C16F85" w:rsidRPr="00611A01">
              <w:rPr>
                <w:rStyle w:val="FontStyle28"/>
                <w:sz w:val="24"/>
                <w:szCs w:val="24"/>
              </w:rPr>
              <w:t>, реализующих образовательную программу начального</w:t>
            </w:r>
            <w:r w:rsidR="00C16F85">
              <w:rPr>
                <w:rStyle w:val="FontStyle28"/>
              </w:rPr>
              <w:t xml:space="preserve"> общего образования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C16F85" w:rsidP="00C16F85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1 984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C16F85" w:rsidP="000D2848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7"/>
              </w:rPr>
              <w:t>06.0</w:t>
            </w:r>
            <w:r w:rsidR="000D2848">
              <w:rPr>
                <w:rStyle w:val="FontStyle27"/>
              </w:rPr>
              <w:t>5</w:t>
            </w:r>
            <w:r>
              <w:rPr>
                <w:rStyle w:val="FontStyle27"/>
              </w:rPr>
              <w:t>.2020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C16F85" w:rsidP="00C16F85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1 984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C16F85" w:rsidP="00C16F85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1 987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C16F85" w:rsidP="00C16F85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1 989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C16F85" w:rsidP="00C16F85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1 996</w:t>
            </w:r>
          </w:p>
        </w:tc>
      </w:tr>
    </w:tbl>
    <w:p w:rsidR="00BB4FE7" w:rsidRDefault="00BB4FE7">
      <w:pPr>
        <w:widowControl/>
        <w:spacing w:line="1" w:lineRule="exact"/>
        <w:rPr>
          <w:sz w:val="2"/>
          <w:szCs w:val="2"/>
        </w:rPr>
      </w:pPr>
    </w:p>
    <w:p w:rsidR="006C6DA7" w:rsidRDefault="006C6DA7">
      <w:pPr>
        <w:widowControl/>
        <w:rPr>
          <w:rStyle w:val="FontStyle28"/>
        </w:rPr>
      </w:pPr>
    </w:p>
    <w:p w:rsidR="006C6DA7" w:rsidRPr="006C6DA7" w:rsidRDefault="006C6DA7" w:rsidP="006C6DA7">
      <w:pPr>
        <w:rPr>
          <w:sz w:val="26"/>
          <w:szCs w:val="26"/>
        </w:rPr>
      </w:pPr>
    </w:p>
    <w:p w:rsidR="006C6DA7" w:rsidRPr="006C6DA7" w:rsidRDefault="006C6DA7" w:rsidP="006C6DA7">
      <w:pPr>
        <w:rPr>
          <w:sz w:val="26"/>
          <w:szCs w:val="26"/>
        </w:rPr>
      </w:pPr>
    </w:p>
    <w:p w:rsidR="006C6DA7" w:rsidRPr="006C6DA7" w:rsidRDefault="006C6DA7" w:rsidP="006C6DA7">
      <w:pPr>
        <w:tabs>
          <w:tab w:val="left" w:pos="6367"/>
        </w:tabs>
        <w:jc w:val="center"/>
        <w:rPr>
          <w:b/>
          <w:sz w:val="28"/>
          <w:szCs w:val="28"/>
        </w:rPr>
      </w:pPr>
      <w:r w:rsidRPr="006C6DA7">
        <w:rPr>
          <w:b/>
          <w:sz w:val="28"/>
          <w:szCs w:val="28"/>
        </w:rPr>
        <w:t xml:space="preserve">2. Целевые показатели реализации мер дорожной карты муниципального образования </w:t>
      </w:r>
      <w:r w:rsidRPr="006C6DA7">
        <w:rPr>
          <w:rStyle w:val="FontStyle28"/>
          <w:b/>
          <w:sz w:val="28"/>
          <w:szCs w:val="28"/>
        </w:rPr>
        <w:t>«Гагаринский район» Смоленской области</w:t>
      </w:r>
    </w:p>
    <w:p w:rsidR="006C6DA7" w:rsidRPr="006C6DA7" w:rsidRDefault="006C6DA7" w:rsidP="006C6DA7">
      <w:pPr>
        <w:rPr>
          <w:sz w:val="26"/>
          <w:szCs w:val="26"/>
        </w:rPr>
      </w:pPr>
    </w:p>
    <w:p w:rsidR="006C6DA7" w:rsidRPr="006C6DA7" w:rsidRDefault="006C6DA7" w:rsidP="006C6DA7">
      <w:pPr>
        <w:rPr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7"/>
        <w:gridCol w:w="2938"/>
        <w:gridCol w:w="2698"/>
        <w:gridCol w:w="1421"/>
        <w:gridCol w:w="1565"/>
        <w:gridCol w:w="1416"/>
        <w:gridCol w:w="1426"/>
        <w:gridCol w:w="1560"/>
        <w:gridCol w:w="1579"/>
      </w:tblGrid>
      <w:tr w:rsidR="006C6DA7" w:rsidTr="008B5D9E">
        <w:trPr>
          <w:trHeight w:val="579"/>
        </w:trPr>
        <w:tc>
          <w:tcPr>
            <w:tcW w:w="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DA7" w:rsidRPr="006C6DA7" w:rsidRDefault="006C6DA7" w:rsidP="006C6DA7">
            <w:pPr>
              <w:pStyle w:val="Style15"/>
              <w:widowControl/>
              <w:jc w:val="center"/>
              <w:rPr>
                <w:b/>
              </w:rPr>
            </w:pPr>
            <w:r w:rsidRPr="006C6DA7">
              <w:rPr>
                <w:b/>
              </w:rPr>
              <w:t>№ п/п</w:t>
            </w:r>
          </w:p>
        </w:tc>
        <w:tc>
          <w:tcPr>
            <w:tcW w:w="2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DA7" w:rsidRPr="006C6DA7" w:rsidRDefault="006C6DA7" w:rsidP="006C6DA7">
            <w:pPr>
              <w:pStyle w:val="Style6"/>
              <w:widowControl/>
              <w:spacing w:line="240" w:lineRule="auto"/>
              <w:rPr>
                <w:rStyle w:val="FontStyle28"/>
                <w:b/>
              </w:rPr>
            </w:pPr>
            <w:r w:rsidRPr="006C6DA7">
              <w:rPr>
                <w:rStyle w:val="FontStyle28"/>
                <w:b/>
              </w:rPr>
              <w:t xml:space="preserve">Цель, </w:t>
            </w:r>
            <w:r>
              <w:rPr>
                <w:rStyle w:val="FontStyle28"/>
                <w:b/>
              </w:rPr>
              <w:t>ц</w:t>
            </w:r>
            <w:r w:rsidRPr="006C6DA7">
              <w:rPr>
                <w:rStyle w:val="FontStyle28"/>
                <w:b/>
              </w:rPr>
              <w:t>елевой показатель, дополнительный показатель (основной)</w:t>
            </w:r>
          </w:p>
        </w:tc>
        <w:tc>
          <w:tcPr>
            <w:tcW w:w="26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DA7" w:rsidRPr="006C6DA7" w:rsidRDefault="006C6DA7" w:rsidP="006C6DA7">
            <w:pPr>
              <w:pStyle w:val="Style15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Уровень контроля 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A7" w:rsidRPr="006C6DA7" w:rsidRDefault="006C6DA7" w:rsidP="006C6DA7">
            <w:pPr>
              <w:pStyle w:val="Style15"/>
              <w:widowControl/>
              <w:jc w:val="center"/>
              <w:rPr>
                <w:b/>
              </w:rPr>
            </w:pPr>
            <w:r>
              <w:rPr>
                <w:b/>
              </w:rPr>
              <w:t>Базовое значение</w:t>
            </w:r>
          </w:p>
          <w:p w:rsidR="006C6DA7" w:rsidRPr="006C6DA7" w:rsidRDefault="006C6DA7" w:rsidP="006C6DA7">
            <w:pPr>
              <w:pStyle w:val="Style15"/>
              <w:widowControl/>
              <w:jc w:val="center"/>
              <w:rPr>
                <w:b/>
              </w:rPr>
            </w:pPr>
          </w:p>
        </w:tc>
        <w:tc>
          <w:tcPr>
            <w:tcW w:w="598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6DA7" w:rsidRPr="006C6DA7" w:rsidRDefault="006C6DA7" w:rsidP="006C6DA7">
            <w:pPr>
              <w:pStyle w:val="Style15"/>
              <w:widowControl/>
              <w:jc w:val="center"/>
              <w:rPr>
                <w:b/>
              </w:rPr>
            </w:pPr>
            <w:r>
              <w:rPr>
                <w:b/>
              </w:rPr>
              <w:t>Прогнозируемое значение</w:t>
            </w:r>
          </w:p>
        </w:tc>
      </w:tr>
      <w:tr w:rsidR="006C6DA7" w:rsidTr="006C6DA7">
        <w:trPr>
          <w:trHeight w:val="884"/>
        </w:trPr>
        <w:tc>
          <w:tcPr>
            <w:tcW w:w="55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DA7" w:rsidRPr="006C6DA7" w:rsidRDefault="006C6DA7" w:rsidP="006C6DA7">
            <w:pPr>
              <w:pStyle w:val="Style15"/>
              <w:widowControl/>
              <w:jc w:val="center"/>
              <w:rPr>
                <w:b/>
              </w:rPr>
            </w:pPr>
          </w:p>
        </w:tc>
        <w:tc>
          <w:tcPr>
            <w:tcW w:w="293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DA7" w:rsidRPr="006C6DA7" w:rsidRDefault="006C6DA7" w:rsidP="006C6DA7">
            <w:pPr>
              <w:pStyle w:val="Style6"/>
              <w:widowControl/>
              <w:spacing w:line="240" w:lineRule="auto"/>
              <w:rPr>
                <w:rStyle w:val="FontStyle28"/>
                <w:b/>
              </w:rPr>
            </w:pPr>
          </w:p>
        </w:tc>
        <w:tc>
          <w:tcPr>
            <w:tcW w:w="269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DA7" w:rsidRDefault="006C6DA7" w:rsidP="006C6DA7">
            <w:pPr>
              <w:pStyle w:val="Style15"/>
              <w:widowControl/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6DA7" w:rsidRDefault="006C6DA7" w:rsidP="006C6DA7">
            <w:pPr>
              <w:pStyle w:val="Style15"/>
              <w:jc w:val="center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6DA7" w:rsidRDefault="006C6DA7" w:rsidP="006C6DA7">
            <w:pPr>
              <w:pStyle w:val="Style15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6DA7" w:rsidRDefault="006C6DA7" w:rsidP="00BE57FC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01.09.2020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6DA7" w:rsidRDefault="006C6DA7" w:rsidP="00BE57FC">
            <w:pPr>
              <w:pStyle w:val="Style8"/>
              <w:widowControl/>
              <w:spacing w:line="240" w:lineRule="auto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01.09.2021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6DA7" w:rsidRDefault="006C6DA7" w:rsidP="00BE57FC">
            <w:pPr>
              <w:pStyle w:val="Style8"/>
              <w:widowControl/>
              <w:spacing w:line="240" w:lineRule="auto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01.09.2022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C6DA7" w:rsidRDefault="006C6DA7" w:rsidP="00BE57FC">
            <w:pPr>
              <w:pStyle w:val="Style8"/>
              <w:widowControl/>
              <w:spacing w:line="240" w:lineRule="auto"/>
              <w:ind w:firstLine="0"/>
              <w:rPr>
                <w:rStyle w:val="FontStyle27"/>
              </w:rPr>
            </w:pPr>
            <w:r>
              <w:rPr>
                <w:rStyle w:val="FontStyle27"/>
              </w:rPr>
              <w:t>01.09.2023</w:t>
            </w:r>
          </w:p>
        </w:tc>
      </w:tr>
      <w:tr w:rsidR="006C6DA7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>
            <w:pPr>
              <w:pStyle w:val="Style15"/>
              <w:widowControl/>
            </w:pPr>
            <w:r>
              <w:t>1.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 w:rsidP="006C6DA7">
            <w:pPr>
              <w:pStyle w:val="Style6"/>
              <w:widowControl/>
              <w:spacing w:line="240" w:lineRule="auto"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 xml:space="preserve">Цели количество и доля (%) </w:t>
            </w:r>
            <w:r w:rsidRPr="00611A01">
              <w:rPr>
                <w:rStyle w:val="FontStyle28"/>
                <w:sz w:val="24"/>
                <w:szCs w:val="24"/>
              </w:rPr>
              <w:t>муниципальных образовательных организаций</w:t>
            </w:r>
            <w:r>
              <w:rPr>
                <w:rStyle w:val="FontStyle28"/>
                <w:sz w:val="24"/>
                <w:szCs w:val="24"/>
              </w:rPr>
              <w:t xml:space="preserve"> в муниципальном образовании «Гагаринский район» Смоленской области</w:t>
            </w:r>
            <w:r w:rsidRPr="00611A01">
              <w:rPr>
                <w:rStyle w:val="FontStyle28"/>
                <w:sz w:val="24"/>
                <w:szCs w:val="24"/>
              </w:rPr>
              <w:t xml:space="preserve">, реализующих образовательную </w:t>
            </w:r>
            <w:r w:rsidRPr="00611A01">
              <w:rPr>
                <w:rStyle w:val="FontStyle28"/>
                <w:sz w:val="24"/>
                <w:szCs w:val="24"/>
              </w:rPr>
              <w:lastRenderedPageBreak/>
              <w:t>программу начального</w:t>
            </w:r>
            <w:r>
              <w:rPr>
                <w:rStyle w:val="FontStyle28"/>
              </w:rPr>
              <w:t xml:space="preserve"> общего образования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 w:rsidP="006C6DA7">
            <w:pPr>
              <w:pStyle w:val="Style15"/>
              <w:widowControl/>
              <w:jc w:val="both"/>
            </w:pPr>
            <w:r>
              <w:lastRenderedPageBreak/>
              <w:t xml:space="preserve">Заместитель Главы </w:t>
            </w:r>
            <w:r>
              <w:rPr>
                <w:rStyle w:val="FontStyle28"/>
                <w:sz w:val="24"/>
                <w:szCs w:val="24"/>
              </w:rPr>
              <w:t>муниципального образования «Гагаринский район» Смоленской области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>
            <w:pPr>
              <w:pStyle w:val="Style15"/>
              <w:widowControl/>
            </w:pPr>
            <w:r>
              <w:rPr>
                <w:rStyle w:val="FontStyle28"/>
              </w:rPr>
              <w:t>1 984/100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 w:rsidP="000D2848">
            <w:pPr>
              <w:pStyle w:val="Style15"/>
              <w:widowControl/>
            </w:pPr>
            <w:r>
              <w:rPr>
                <w:rStyle w:val="FontStyle27"/>
              </w:rPr>
              <w:t>06.0</w:t>
            </w:r>
            <w:r w:rsidR="000D2848">
              <w:rPr>
                <w:rStyle w:val="FontStyle27"/>
              </w:rPr>
              <w:t>5</w:t>
            </w:r>
            <w:r>
              <w:rPr>
                <w:rStyle w:val="FontStyle27"/>
              </w:rPr>
              <w:t>.2020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1 984/100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1 987/100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1 989/100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1 996/100</w:t>
            </w:r>
          </w:p>
        </w:tc>
      </w:tr>
      <w:tr w:rsidR="006C6DA7"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>
            <w:pPr>
              <w:pStyle w:val="Style15"/>
              <w:widowControl/>
            </w:pPr>
            <w:r>
              <w:lastRenderedPageBreak/>
              <w:t>2.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6C6DA7" w:rsidP="007453FA">
            <w:pPr>
              <w:pStyle w:val="Style6"/>
              <w:widowControl/>
              <w:spacing w:line="240" w:lineRule="auto"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Количество и доля (%)</w:t>
            </w:r>
            <w:r w:rsidRPr="00611A01">
              <w:rPr>
                <w:rStyle w:val="FontStyle28"/>
                <w:sz w:val="24"/>
                <w:szCs w:val="24"/>
              </w:rPr>
              <w:t>муниципальных образовательных организаций</w:t>
            </w:r>
            <w:r>
              <w:rPr>
                <w:rStyle w:val="FontStyle28"/>
                <w:sz w:val="24"/>
                <w:szCs w:val="24"/>
              </w:rPr>
              <w:t xml:space="preserve"> в муниципальном образовании «Гагаринский район» Смоленской области</w:t>
            </w:r>
            <w:r w:rsidRPr="00611A01">
              <w:rPr>
                <w:rStyle w:val="FontStyle28"/>
                <w:sz w:val="24"/>
                <w:szCs w:val="24"/>
              </w:rPr>
              <w:t>, реализующих образовательную</w:t>
            </w:r>
            <w:r>
              <w:rPr>
                <w:rStyle w:val="FontStyle28"/>
                <w:sz w:val="24"/>
                <w:szCs w:val="24"/>
              </w:rPr>
              <w:t>, в которых осуществляется общественный (родительский ) контроль за организацией обя</w:t>
            </w:r>
            <w:r w:rsidR="007453FA">
              <w:rPr>
                <w:rStyle w:val="FontStyle28"/>
                <w:sz w:val="24"/>
                <w:szCs w:val="24"/>
              </w:rPr>
              <w:t>за</w:t>
            </w:r>
            <w:r>
              <w:rPr>
                <w:rStyle w:val="FontStyle28"/>
                <w:sz w:val="24"/>
                <w:szCs w:val="24"/>
              </w:rPr>
              <w:t>тельного бесплатного горячего питания обучающихся 1-4 классов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0B639D" w:rsidP="000B639D">
            <w:pPr>
              <w:pStyle w:val="Style15"/>
              <w:widowControl/>
              <w:jc w:val="both"/>
            </w:pPr>
            <w:r>
              <w:t xml:space="preserve">Комитет пол образованию, руководители образовательных организаций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0B639D">
            <w:pPr>
              <w:pStyle w:val="Style15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12/80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0B639D" w:rsidP="000D2848">
            <w:pPr>
              <w:pStyle w:val="Style15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06.0</w:t>
            </w:r>
            <w:r w:rsidR="000D2848">
              <w:rPr>
                <w:rStyle w:val="FontStyle27"/>
              </w:rPr>
              <w:t>5</w:t>
            </w:r>
            <w:r>
              <w:rPr>
                <w:rStyle w:val="FontStyle27"/>
              </w:rPr>
              <w:t>.2020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0B639D" w:rsidP="000B639D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13/86,7 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0B639D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14/93,3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0B639D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15/100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DA7" w:rsidRDefault="000B639D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15/100</w:t>
            </w:r>
          </w:p>
        </w:tc>
      </w:tr>
    </w:tbl>
    <w:p w:rsidR="00BB4FE7" w:rsidRDefault="00BB4FE7">
      <w:pPr>
        <w:pStyle w:val="Style4"/>
        <w:widowControl/>
        <w:spacing w:line="240" w:lineRule="exact"/>
        <w:ind w:left="874"/>
        <w:rPr>
          <w:sz w:val="20"/>
          <w:szCs w:val="20"/>
        </w:rPr>
      </w:pPr>
    </w:p>
    <w:p w:rsidR="00D25EBC" w:rsidRDefault="00B74FDC">
      <w:pPr>
        <w:pStyle w:val="Style4"/>
        <w:widowControl/>
        <w:spacing w:before="67" w:line="360" w:lineRule="exact"/>
        <w:ind w:left="874"/>
        <w:rPr>
          <w:rStyle w:val="FontStyle27"/>
        </w:rPr>
      </w:pPr>
      <w:r>
        <w:rPr>
          <w:rStyle w:val="FontStyle27"/>
        </w:rPr>
        <w:t>3</w:t>
      </w:r>
      <w:r w:rsidR="00D25EBC">
        <w:rPr>
          <w:rStyle w:val="FontStyle27"/>
        </w:rPr>
        <w:t>.</w:t>
      </w:r>
      <w:r>
        <w:rPr>
          <w:rStyle w:val="FontStyle27"/>
        </w:rPr>
        <w:t xml:space="preserve"> За</w:t>
      </w:r>
      <w:r w:rsidR="00D25EBC">
        <w:rPr>
          <w:rStyle w:val="FontStyle27"/>
        </w:rPr>
        <w:t>д</w:t>
      </w:r>
      <w:r>
        <w:rPr>
          <w:rStyle w:val="FontStyle27"/>
        </w:rPr>
        <w:t>а</w:t>
      </w:r>
      <w:r w:rsidR="00D25EBC">
        <w:rPr>
          <w:rStyle w:val="FontStyle27"/>
        </w:rPr>
        <w:t>ч</w:t>
      </w:r>
      <w:r>
        <w:rPr>
          <w:rStyle w:val="FontStyle27"/>
        </w:rPr>
        <w:t>и и перечень ме</w:t>
      </w:r>
      <w:r w:rsidR="00D25EBC">
        <w:rPr>
          <w:rStyle w:val="FontStyle27"/>
        </w:rPr>
        <w:t>р</w:t>
      </w:r>
      <w:r>
        <w:rPr>
          <w:rStyle w:val="FontStyle27"/>
        </w:rPr>
        <w:t xml:space="preserve"> </w:t>
      </w:r>
      <w:r w:rsidR="00D25EBC">
        <w:rPr>
          <w:rStyle w:val="FontStyle27"/>
        </w:rPr>
        <w:t>Д</w:t>
      </w:r>
      <w:r>
        <w:rPr>
          <w:rStyle w:val="FontStyle27"/>
        </w:rPr>
        <w:t>о</w:t>
      </w:r>
      <w:r w:rsidR="00D25EBC">
        <w:rPr>
          <w:rStyle w:val="FontStyle27"/>
        </w:rPr>
        <w:t>р</w:t>
      </w:r>
      <w:r>
        <w:rPr>
          <w:rStyle w:val="FontStyle27"/>
        </w:rPr>
        <w:t xml:space="preserve">ожной карты </w:t>
      </w:r>
    </w:p>
    <w:p w:rsidR="00BB4FE7" w:rsidRDefault="00B74FDC">
      <w:pPr>
        <w:pStyle w:val="Style4"/>
        <w:widowControl/>
        <w:spacing w:before="67" w:line="360" w:lineRule="exact"/>
        <w:ind w:left="874"/>
        <w:rPr>
          <w:rStyle w:val="FontStyle27"/>
        </w:rPr>
      </w:pPr>
      <w:r>
        <w:rPr>
          <w:rStyle w:val="FontStyle27"/>
        </w:rPr>
        <w:t>Задача 1. Достижение по итогам 2023 года 100% обеспечения бесплатным горячим питанием обучающихся</w:t>
      </w:r>
    </w:p>
    <w:p w:rsidR="00BB4FE7" w:rsidRDefault="00B74FDC">
      <w:pPr>
        <w:pStyle w:val="Style4"/>
        <w:widowControl/>
        <w:spacing w:before="19"/>
        <w:rPr>
          <w:rStyle w:val="FontStyle27"/>
        </w:rPr>
      </w:pPr>
      <w:r>
        <w:rPr>
          <w:rStyle w:val="FontStyle27"/>
        </w:rPr>
        <w:t>1 — 4-х классов</w:t>
      </w:r>
    </w:p>
    <w:p w:rsidR="00BB4FE7" w:rsidRDefault="00BB4FE7">
      <w:pPr>
        <w:widowControl/>
        <w:spacing w:after="336" w:line="1" w:lineRule="exact"/>
        <w:rPr>
          <w:sz w:val="2"/>
          <w:szCs w:val="2"/>
        </w:rPr>
      </w:pPr>
    </w:p>
    <w:tbl>
      <w:tblPr>
        <w:tblW w:w="154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4"/>
        <w:gridCol w:w="3691"/>
        <w:gridCol w:w="1877"/>
        <w:gridCol w:w="9"/>
        <w:gridCol w:w="3912"/>
        <w:gridCol w:w="5174"/>
        <w:gridCol w:w="29"/>
      </w:tblGrid>
      <w:tr w:rsidR="00BB4FE7" w:rsidTr="00D25EBC">
        <w:trPr>
          <w:gridAfter w:val="1"/>
          <w:wAfter w:w="29" w:type="dxa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1"/>
              <w:widowControl/>
              <w:ind w:firstLine="19"/>
              <w:rPr>
                <w:rStyle w:val="FontStyle27"/>
              </w:rPr>
            </w:pPr>
            <w:r>
              <w:rPr>
                <w:rStyle w:val="FontStyle27"/>
              </w:rPr>
              <w:t>№ п/п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ind w:left="293"/>
              <w:rPr>
                <w:rStyle w:val="FontStyle27"/>
              </w:rPr>
            </w:pPr>
            <w:r>
              <w:rPr>
                <w:rStyle w:val="FontStyle27"/>
              </w:rPr>
              <w:t>Наименование задачи, результата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346" w:lineRule="exact"/>
              <w:rPr>
                <w:rStyle w:val="FontStyle27"/>
              </w:rPr>
            </w:pPr>
            <w:r>
              <w:rPr>
                <w:rStyle w:val="FontStyle27"/>
              </w:rPr>
              <w:t>Срок реализации</w:t>
            </w:r>
          </w:p>
        </w:tc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346" w:lineRule="exact"/>
              <w:rPr>
                <w:rStyle w:val="FontStyle27"/>
              </w:rPr>
            </w:pPr>
            <w:r>
              <w:rPr>
                <w:rStyle w:val="FontStyle27"/>
              </w:rPr>
              <w:t>Ответственный исполнитель/соисполнитель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1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Ожидаемый результат</w:t>
            </w:r>
          </w:p>
        </w:tc>
      </w:tr>
      <w:tr w:rsidR="00BB4FE7" w:rsidTr="00D25EBC">
        <w:trPr>
          <w:gridAfter w:val="1"/>
          <w:wAfter w:w="29" w:type="dxa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1.1.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Утверждение Программы на 2020-2023 годы, иных</w:t>
            </w:r>
          </w:p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нормативных правовых актов</w:t>
            </w:r>
            <w:r w:rsidR="00D25EBC">
              <w:rPr>
                <w:rStyle w:val="FontStyle28"/>
              </w:rPr>
              <w:t xml:space="preserve"> муниципального образования «Гагаринский район» Смоленской области</w:t>
            </w:r>
            <w:r>
              <w:rPr>
                <w:rStyle w:val="FontStyle28"/>
              </w:rPr>
              <w:t xml:space="preserve"> 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ind w:left="221"/>
              <w:rPr>
                <w:rStyle w:val="FontStyle28"/>
              </w:rPr>
            </w:pPr>
            <w:r w:rsidRPr="00D25EBC">
              <w:rPr>
                <w:rStyle w:val="FontStyle27"/>
                <w:b w:val="0"/>
              </w:rPr>
              <w:t>III</w:t>
            </w:r>
            <w:r>
              <w:rPr>
                <w:rStyle w:val="FontStyle27"/>
              </w:rPr>
              <w:t xml:space="preserve"> </w:t>
            </w:r>
            <w:r>
              <w:rPr>
                <w:rStyle w:val="FontStyle28"/>
              </w:rPr>
              <w:t>квартал 2020 года</w:t>
            </w:r>
          </w:p>
        </w:tc>
        <w:tc>
          <w:tcPr>
            <w:tcW w:w="39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D25EBC" w:rsidP="00D25EBC">
            <w:pPr>
              <w:pStyle w:val="Style6"/>
              <w:widowControl/>
              <w:spacing w:line="240" w:lineRule="auto"/>
              <w:ind w:left="293"/>
              <w:rPr>
                <w:rStyle w:val="FontStyle28"/>
              </w:rPr>
            </w:pPr>
            <w:r>
              <w:rPr>
                <w:rStyle w:val="FontStyle28"/>
              </w:rPr>
              <w:t>Комитет по образованию</w:t>
            </w:r>
          </w:p>
        </w:tc>
        <w:tc>
          <w:tcPr>
            <w:tcW w:w="5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Внесены соответствующие изменения в </w:t>
            </w:r>
            <w:r w:rsidR="00D25EBC">
              <w:rPr>
                <w:rStyle w:val="FontStyle28"/>
              </w:rPr>
              <w:t>муниципальную</w:t>
            </w:r>
            <w:r>
              <w:rPr>
                <w:rStyle w:val="FontStyle28"/>
              </w:rPr>
              <w:t xml:space="preserve">  программу</w:t>
            </w:r>
          </w:p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«Развитие образования </w:t>
            </w:r>
            <w:r w:rsidR="00D25EBC">
              <w:rPr>
                <w:rStyle w:val="FontStyle28"/>
              </w:rPr>
              <w:t xml:space="preserve">на территории муниципального образования «Гагаринский район» </w:t>
            </w:r>
            <w:r>
              <w:rPr>
                <w:rStyle w:val="FontStyle28"/>
              </w:rPr>
              <w:t>Смоленской области»</w:t>
            </w:r>
            <w:r w:rsidR="00D25EBC">
              <w:rPr>
                <w:rStyle w:val="FontStyle28"/>
              </w:rPr>
              <w:t xml:space="preserve"> на 2017-2022гг.</w:t>
            </w:r>
            <w:r>
              <w:rPr>
                <w:rStyle w:val="FontStyle28"/>
              </w:rPr>
              <w:t>, утвержденную постановлением</w:t>
            </w:r>
            <w:r w:rsidR="00D25EBC">
              <w:rPr>
                <w:rStyle w:val="FontStyle28"/>
              </w:rPr>
              <w:t xml:space="preserve"> Администрации муниципального </w:t>
            </w:r>
            <w:r w:rsidR="00D25EBC">
              <w:rPr>
                <w:rStyle w:val="FontStyle28"/>
              </w:rPr>
              <w:lastRenderedPageBreak/>
              <w:t>образования «Гагаринский район» Смоленской области от 22.03.2017 № 370</w:t>
            </w:r>
          </w:p>
        </w:tc>
      </w:tr>
      <w:tr w:rsidR="00BB4FE7" w:rsidTr="00D25EBC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1.</w:t>
            </w:r>
            <w:r w:rsidR="00D25EBC">
              <w:rPr>
                <w:rStyle w:val="FontStyle28"/>
              </w:rPr>
              <w:t>2</w:t>
            </w:r>
            <w:r>
              <w:rPr>
                <w:rStyle w:val="FontStyle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Разработка, утверждение и согласование в установленном порядке меню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14"/>
              <w:widowControl/>
              <w:spacing w:line="240" w:lineRule="auto"/>
              <w:ind w:left="264" w:hanging="48"/>
              <w:rPr>
                <w:rStyle w:val="FontStyle28"/>
              </w:rPr>
            </w:pPr>
            <w:r>
              <w:rPr>
                <w:rStyle w:val="FontStyle27"/>
              </w:rPr>
              <w:t xml:space="preserve">III </w:t>
            </w:r>
            <w:r>
              <w:rPr>
                <w:rStyle w:val="FontStyle28"/>
              </w:rPr>
              <w:t>квартал 2020 года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Руководители образовательных</w:t>
            </w:r>
          </w:p>
          <w:p w:rsidR="00D25EBC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организаций, </w:t>
            </w:r>
            <w:r w:rsidR="00D25EBC">
              <w:rPr>
                <w:rStyle w:val="FontStyle28"/>
              </w:rPr>
              <w:t>Комитет по образованию</w:t>
            </w:r>
          </w:p>
          <w:p w:rsidR="00BB4FE7" w:rsidRDefault="00BB4FE7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5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Наличие законодательно утвержденного и согласованного в установленном порядке меню</w:t>
            </w:r>
          </w:p>
        </w:tc>
      </w:tr>
      <w:tr w:rsidR="00BB4FE7" w:rsidTr="00D25EBC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r w:rsidR="00D25EBC">
              <w:rPr>
                <w:rStyle w:val="FontStyle28"/>
              </w:rPr>
              <w:t>3</w:t>
            </w:r>
            <w:r>
              <w:rPr>
                <w:rStyle w:val="FontStyle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Разработка, утверждение и согласование в установленном порядке меню</w:t>
            </w:r>
          </w:p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для детей, нуждающихся в специализированном питании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14"/>
              <w:widowControl/>
              <w:spacing w:line="240" w:lineRule="auto"/>
              <w:ind w:left="264" w:firstLine="38"/>
              <w:rPr>
                <w:rStyle w:val="FontStyle28"/>
              </w:rPr>
            </w:pPr>
            <w:r>
              <w:rPr>
                <w:rStyle w:val="FontStyle27"/>
              </w:rPr>
              <w:t xml:space="preserve">I </w:t>
            </w:r>
            <w:r>
              <w:rPr>
                <w:rStyle w:val="FontStyle28"/>
              </w:rPr>
              <w:t>квартал 2022 года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Руководители образовательных</w:t>
            </w:r>
          </w:p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организаций, </w:t>
            </w:r>
            <w:r w:rsidR="00D25EBC">
              <w:rPr>
                <w:rStyle w:val="FontStyle28"/>
              </w:rPr>
              <w:t>Комитет по образованию</w:t>
            </w:r>
          </w:p>
        </w:tc>
        <w:tc>
          <w:tcPr>
            <w:tcW w:w="5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Наличие утвержденного и согласованного в установленном порядке меню для детей, нуждающихся в специализированном питании (диабет, целиакия и др.)</w:t>
            </w:r>
          </w:p>
        </w:tc>
      </w:tr>
      <w:tr w:rsidR="00BB4FE7" w:rsidTr="00D25EBC">
        <w:trPr>
          <w:trHeight w:val="1023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r w:rsidR="00D25EBC">
              <w:rPr>
                <w:rStyle w:val="FontStyle28"/>
              </w:rPr>
              <w:t>4</w:t>
            </w:r>
            <w:r>
              <w:rPr>
                <w:rStyle w:val="FontStyle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Мониторинг охвата обучающихся бесплатным горячим питанием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14"/>
              <w:widowControl/>
              <w:spacing w:line="240" w:lineRule="auto"/>
              <w:ind w:left="264" w:hanging="34"/>
              <w:rPr>
                <w:rStyle w:val="FontStyle28"/>
              </w:rPr>
            </w:pPr>
            <w:r>
              <w:rPr>
                <w:rStyle w:val="FontStyle28"/>
              </w:rPr>
              <w:t>IV квартал 2020 года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D25EBC" w:rsidP="00D25EB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Комитет по образованию</w:t>
            </w:r>
          </w:p>
        </w:tc>
        <w:tc>
          <w:tcPr>
            <w:tcW w:w="5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ind w:left="389"/>
              <w:rPr>
                <w:rStyle w:val="FontStyle28"/>
              </w:rPr>
            </w:pPr>
            <w:r>
              <w:rPr>
                <w:rStyle w:val="FontStyle28"/>
              </w:rPr>
              <w:t>Проведение мониторинга охвата обучающихся бесплатным горячим питанием</w:t>
            </w:r>
          </w:p>
        </w:tc>
      </w:tr>
      <w:tr w:rsidR="00BB4FE7" w:rsidTr="00D25EBC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r w:rsidR="00D25EBC">
              <w:rPr>
                <w:rStyle w:val="FontStyle28"/>
              </w:rPr>
              <w:t>5</w:t>
            </w:r>
            <w:r>
              <w:rPr>
                <w:rStyle w:val="FontStyle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22" w:lineRule="exact"/>
              <w:rPr>
                <w:rStyle w:val="FontStyle28"/>
              </w:rPr>
            </w:pPr>
            <w:r>
              <w:rPr>
                <w:rStyle w:val="FontStyle28"/>
              </w:rPr>
              <w:t>Разработка и утверждение типового контракта на поставку продуктов питания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4"/>
              <w:widowControl/>
              <w:ind w:left="264" w:hanging="48"/>
              <w:rPr>
                <w:rStyle w:val="FontStyle28"/>
              </w:rPr>
            </w:pPr>
            <w:r>
              <w:rPr>
                <w:rStyle w:val="FontStyle28"/>
              </w:rPr>
              <w:t>IV квартал 2020 года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D25EBC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>Комитет по образованию</w:t>
            </w:r>
          </w:p>
        </w:tc>
        <w:tc>
          <w:tcPr>
            <w:tcW w:w="52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Наличие утвержденного типового контракта на поставку продуктов питания</w:t>
            </w:r>
          </w:p>
        </w:tc>
      </w:tr>
      <w:tr w:rsidR="00BB4FE7" w:rsidTr="00D25EBC"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 w:rsidP="00D25EB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1.</w:t>
            </w:r>
            <w:r w:rsidR="00D25EBC">
              <w:rPr>
                <w:rStyle w:val="FontStyle28"/>
              </w:rPr>
              <w:t>6</w:t>
            </w:r>
            <w:r>
              <w:rPr>
                <w:rStyle w:val="FontStyle28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>Организация и проведение производственного контроля за качеством продуктов питания и услуги по</w:t>
            </w:r>
            <w:r w:rsidR="00D25EBC">
              <w:rPr>
                <w:rStyle w:val="FontStyle28"/>
              </w:rPr>
              <w:t xml:space="preserve"> организации питания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14"/>
              <w:widowControl/>
              <w:spacing w:line="346" w:lineRule="exact"/>
              <w:ind w:left="264" w:hanging="53"/>
              <w:rPr>
                <w:rStyle w:val="FontStyle28"/>
              </w:rPr>
            </w:pPr>
            <w:r>
              <w:rPr>
                <w:rStyle w:val="FontStyle28"/>
              </w:rPr>
              <w:t>IV квартал 2020 года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>Руководители образовательных</w:t>
            </w:r>
          </w:p>
          <w:p w:rsidR="00BB4FE7" w:rsidRDefault="00B74FDC" w:rsidP="00D25EBC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организаций, </w:t>
            </w:r>
            <w:r w:rsidR="00D25EBC">
              <w:rPr>
                <w:rStyle w:val="FontStyle28"/>
              </w:rPr>
              <w:t>Комитет по образованию</w:t>
            </w:r>
          </w:p>
        </w:tc>
        <w:tc>
          <w:tcPr>
            <w:tcW w:w="52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31" w:lineRule="exact"/>
              <w:rPr>
                <w:rStyle w:val="FontStyle28"/>
              </w:rPr>
            </w:pPr>
            <w:r>
              <w:rPr>
                <w:rStyle w:val="FontStyle28"/>
              </w:rPr>
              <w:t>Обеспечение производственного контроля за качеством продуктов питания и услуги по организации питания</w:t>
            </w:r>
          </w:p>
        </w:tc>
      </w:tr>
      <w:tr w:rsidR="00BB4FE7" w:rsidTr="00D25EBC"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pStyle w:val="Style15"/>
              <w:widowControl/>
            </w:pPr>
          </w:p>
        </w:tc>
        <w:tc>
          <w:tcPr>
            <w:tcW w:w="3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Pr="00D25EBC" w:rsidRDefault="00BB4FE7">
            <w:pPr>
              <w:pStyle w:val="Style21"/>
              <w:widowControl/>
              <w:jc w:val="center"/>
              <w:rPr>
                <w:rStyle w:val="FontStyle37"/>
                <w:lang w:eastAsia="en-US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Pr="00D25EBC" w:rsidRDefault="00BB4FE7">
            <w:pPr>
              <w:pStyle w:val="Style15"/>
              <w:widowControl/>
            </w:pPr>
          </w:p>
        </w:tc>
        <w:tc>
          <w:tcPr>
            <w:tcW w:w="3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pStyle w:val="Style6"/>
              <w:widowControl/>
              <w:spacing w:line="346" w:lineRule="exact"/>
              <w:ind w:left="264"/>
              <w:rPr>
                <w:rStyle w:val="FontStyle28"/>
              </w:rPr>
            </w:pPr>
          </w:p>
        </w:tc>
        <w:tc>
          <w:tcPr>
            <w:tcW w:w="52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pStyle w:val="Style15"/>
              <w:widowControl/>
            </w:pPr>
          </w:p>
        </w:tc>
      </w:tr>
    </w:tbl>
    <w:p w:rsidR="00BB4FE7" w:rsidRDefault="00BB4FE7">
      <w:pPr>
        <w:pStyle w:val="Style4"/>
        <w:widowControl/>
        <w:spacing w:line="240" w:lineRule="exact"/>
        <w:ind w:left="418"/>
        <w:jc w:val="both"/>
        <w:rPr>
          <w:sz w:val="20"/>
          <w:szCs w:val="20"/>
        </w:rPr>
      </w:pPr>
    </w:p>
    <w:p w:rsidR="00BB4FE7" w:rsidRDefault="00B74FDC">
      <w:pPr>
        <w:pStyle w:val="Style4"/>
        <w:widowControl/>
        <w:spacing w:before="101"/>
        <w:ind w:left="418"/>
        <w:jc w:val="both"/>
        <w:rPr>
          <w:rStyle w:val="FontStyle27"/>
        </w:rPr>
      </w:pPr>
      <w:r>
        <w:rPr>
          <w:rStyle w:val="FontStyle27"/>
        </w:rPr>
        <w:t>Задача 2. Создание инфраструктуры и оснащение образовательных организаций соответствующим оборудованием,</w:t>
      </w:r>
    </w:p>
    <w:p w:rsidR="00BB4FE7" w:rsidRDefault="00B74FDC">
      <w:pPr>
        <w:pStyle w:val="Style4"/>
        <w:widowControl/>
        <w:spacing w:before="24"/>
        <w:rPr>
          <w:rStyle w:val="FontStyle27"/>
        </w:rPr>
      </w:pPr>
      <w:r>
        <w:rPr>
          <w:rStyle w:val="FontStyle27"/>
        </w:rPr>
        <w:t>необходимым для организации бесплатного горячего питания в 1 - 4-х классах</w:t>
      </w:r>
    </w:p>
    <w:p w:rsidR="00BB4FE7" w:rsidRDefault="00BB4FE7">
      <w:pPr>
        <w:widowControl/>
        <w:spacing w:after="312" w:line="1" w:lineRule="exact"/>
        <w:rPr>
          <w:sz w:val="2"/>
          <w:szCs w:val="2"/>
        </w:rPr>
      </w:pPr>
    </w:p>
    <w:tbl>
      <w:tblPr>
        <w:tblW w:w="155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83"/>
        <w:gridCol w:w="33"/>
        <w:gridCol w:w="3529"/>
        <w:gridCol w:w="37"/>
        <w:gridCol w:w="1412"/>
        <w:gridCol w:w="682"/>
        <w:gridCol w:w="176"/>
        <w:gridCol w:w="1144"/>
        <w:gridCol w:w="1253"/>
        <w:gridCol w:w="1051"/>
        <w:gridCol w:w="118"/>
        <w:gridCol w:w="93"/>
        <w:gridCol w:w="1138"/>
        <w:gridCol w:w="1358"/>
        <w:gridCol w:w="1354"/>
        <w:gridCol w:w="1294"/>
        <w:gridCol w:w="11"/>
        <w:gridCol w:w="111"/>
      </w:tblGrid>
      <w:tr w:rsidR="00BB4FE7" w:rsidTr="00D25EBC">
        <w:trPr>
          <w:gridAfter w:val="2"/>
          <w:wAfter w:w="122" w:type="dxa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1"/>
              <w:widowControl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№ п/п</w:t>
            </w:r>
          </w:p>
        </w:tc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ind w:left="269"/>
              <w:rPr>
                <w:rStyle w:val="FontStyle27"/>
              </w:rPr>
            </w:pPr>
            <w:r>
              <w:rPr>
                <w:rStyle w:val="FontStyle27"/>
              </w:rPr>
              <w:t>Наименование задачи, результата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1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Срок реализации</w:t>
            </w:r>
          </w:p>
        </w:tc>
        <w:tc>
          <w:tcPr>
            <w:tcW w:w="3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346" w:lineRule="exact"/>
              <w:ind w:left="725"/>
              <w:rPr>
                <w:rStyle w:val="FontStyle27"/>
              </w:rPr>
            </w:pPr>
            <w:r>
              <w:rPr>
                <w:rStyle w:val="FontStyle27"/>
              </w:rPr>
              <w:t>Ответственный исполнитель/ соисполнители</w:t>
            </w:r>
          </w:p>
        </w:tc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1"/>
              <w:widowControl/>
              <w:spacing w:line="240" w:lineRule="auto"/>
              <w:jc w:val="center"/>
              <w:rPr>
                <w:rStyle w:val="FontStyle27"/>
              </w:rPr>
            </w:pPr>
            <w:r>
              <w:rPr>
                <w:rStyle w:val="FontStyle27"/>
              </w:rPr>
              <w:t>Ожидаемый результат</w:t>
            </w:r>
          </w:p>
        </w:tc>
      </w:tr>
      <w:tr w:rsidR="00BB4FE7" w:rsidTr="00D25EBC">
        <w:trPr>
          <w:gridAfter w:val="2"/>
          <w:wAfter w:w="122" w:type="dxa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2.1.</w:t>
            </w:r>
          </w:p>
        </w:tc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41" w:lineRule="exact"/>
              <w:rPr>
                <w:rStyle w:val="FontStyle28"/>
              </w:rPr>
            </w:pPr>
            <w:r>
              <w:rPr>
                <w:rStyle w:val="FontStyle28"/>
              </w:rPr>
              <w:t>Проведение аудита пищеблоков и обеденных залов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46" w:lineRule="exact"/>
              <w:ind w:left="437"/>
              <w:rPr>
                <w:rStyle w:val="FontStyle28"/>
              </w:rPr>
            </w:pPr>
            <w:r>
              <w:rPr>
                <w:rStyle w:val="FontStyle28"/>
              </w:rPr>
              <w:t>III квартал 2020 года</w:t>
            </w:r>
          </w:p>
        </w:tc>
        <w:tc>
          <w:tcPr>
            <w:tcW w:w="3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D25EBC" w:rsidP="00D25EBC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>Комитет по образованию</w:t>
            </w:r>
          </w:p>
        </w:tc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17" w:lineRule="exact"/>
              <w:ind w:left="206"/>
              <w:rPr>
                <w:rStyle w:val="FontStyle28"/>
              </w:rPr>
            </w:pPr>
            <w:r>
              <w:rPr>
                <w:rStyle w:val="FontStyle28"/>
              </w:rPr>
              <w:t>Наличие фактических показателей состояния пищеблоков и столовых; определение проблем и формирование механизмов их решения</w:t>
            </w:r>
          </w:p>
        </w:tc>
      </w:tr>
      <w:tr w:rsidR="00BB4FE7" w:rsidTr="00D25EBC">
        <w:trPr>
          <w:gridAfter w:val="2"/>
          <w:wAfter w:w="122" w:type="dxa"/>
        </w:trPr>
        <w:tc>
          <w:tcPr>
            <w:tcW w:w="7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2.2.</w:t>
            </w:r>
          </w:p>
        </w:tc>
        <w:tc>
          <w:tcPr>
            <w:tcW w:w="3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17" w:lineRule="exact"/>
              <w:rPr>
                <w:rStyle w:val="FontStyle28"/>
              </w:rPr>
            </w:pPr>
            <w:r>
              <w:rPr>
                <w:rStyle w:val="FontStyle28"/>
              </w:rPr>
              <w:t>Мониторинг соответствия школьных пищеблоков и столовых методическим рекомендациям по оказанию услуг по обеспечению</w:t>
            </w:r>
          </w:p>
          <w:p w:rsidR="00BB4FE7" w:rsidRDefault="00B74FDC">
            <w:pPr>
              <w:pStyle w:val="Style6"/>
              <w:widowControl/>
              <w:spacing w:line="317" w:lineRule="exact"/>
              <w:rPr>
                <w:rStyle w:val="FontStyle28"/>
              </w:rPr>
            </w:pPr>
            <w:r>
              <w:rPr>
                <w:rStyle w:val="FontStyle28"/>
              </w:rPr>
              <w:t>горячим питанием обучающихся 1 — 4-х классов государственных и муниципальных образовательных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46" w:lineRule="exact"/>
              <w:ind w:left="403"/>
              <w:rPr>
                <w:rStyle w:val="FontStyle28"/>
              </w:rPr>
            </w:pPr>
            <w:r>
              <w:rPr>
                <w:rStyle w:val="FontStyle28"/>
              </w:rPr>
              <w:t>IV квартал 2022 года</w:t>
            </w:r>
          </w:p>
        </w:tc>
        <w:tc>
          <w:tcPr>
            <w:tcW w:w="35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D25EBC" w:rsidP="00D25EBC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>Комитет по образованию, руководители общеобразовательных организаций</w:t>
            </w:r>
          </w:p>
        </w:tc>
        <w:tc>
          <w:tcPr>
            <w:tcW w:w="52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17" w:lineRule="exact"/>
              <w:rPr>
                <w:rStyle w:val="FontStyle28"/>
              </w:rPr>
            </w:pPr>
            <w:r>
              <w:rPr>
                <w:rStyle w:val="FontStyle28"/>
              </w:rPr>
              <w:t>Проведение мониторинг соответствия</w:t>
            </w:r>
          </w:p>
          <w:p w:rsidR="00BB4FE7" w:rsidRDefault="00B74FDC">
            <w:pPr>
              <w:pStyle w:val="Style6"/>
              <w:widowControl/>
              <w:spacing w:line="317" w:lineRule="exact"/>
              <w:rPr>
                <w:rStyle w:val="FontStyle28"/>
              </w:rPr>
            </w:pPr>
            <w:r>
              <w:rPr>
                <w:rStyle w:val="FontStyle28"/>
              </w:rPr>
              <w:t>школьных пищеблоков и столовых методическим рекомендациям оказания услуг по обеспечению горячим питанием обучающихся 1 - 4-х классов государственных и муниципальных образовательных организаций (в т.ч. укомплектованность персоналом)</w:t>
            </w:r>
          </w:p>
        </w:tc>
      </w:tr>
      <w:tr w:rsidR="00D25EBC" w:rsidTr="00D25EBC">
        <w:trPr>
          <w:gridAfter w:val="1"/>
          <w:wAfter w:w="111" w:type="dxa"/>
          <w:trHeight w:val="268"/>
        </w:trPr>
        <w:tc>
          <w:tcPr>
            <w:tcW w:w="15437" w:type="dxa"/>
            <w:gridSpan w:val="18"/>
            <w:tcBorders>
              <w:top w:val="single" w:sz="6" w:space="0" w:color="auto"/>
              <w:bottom w:val="single" w:sz="4" w:space="0" w:color="auto"/>
            </w:tcBorders>
          </w:tcPr>
          <w:p w:rsidR="00D25EBC" w:rsidRDefault="00D25EBC">
            <w:pPr>
              <w:pStyle w:val="Style6"/>
              <w:widowControl/>
              <w:spacing w:line="317" w:lineRule="exact"/>
              <w:ind w:left="365"/>
              <w:rPr>
                <w:rStyle w:val="FontStyle28"/>
              </w:rPr>
            </w:pPr>
          </w:p>
          <w:p w:rsidR="00D25EBC" w:rsidRDefault="00D25EBC">
            <w:pPr>
              <w:pStyle w:val="Style6"/>
              <w:widowControl/>
              <w:spacing w:line="317" w:lineRule="exact"/>
              <w:ind w:left="365"/>
              <w:rPr>
                <w:rStyle w:val="FontStyle28"/>
              </w:rPr>
            </w:pPr>
          </w:p>
          <w:p w:rsidR="00D25EBC" w:rsidRDefault="00D25EBC">
            <w:pPr>
              <w:pStyle w:val="Style6"/>
              <w:widowControl/>
              <w:spacing w:line="317" w:lineRule="exact"/>
              <w:ind w:left="365"/>
              <w:rPr>
                <w:rStyle w:val="FontStyle28"/>
              </w:rPr>
            </w:pPr>
          </w:p>
          <w:p w:rsidR="00D25EBC" w:rsidRDefault="00D25EBC">
            <w:pPr>
              <w:pStyle w:val="Style6"/>
              <w:widowControl/>
              <w:spacing w:line="317" w:lineRule="exact"/>
              <w:ind w:left="365"/>
              <w:rPr>
                <w:rStyle w:val="FontStyle28"/>
                <w:b/>
                <w:sz w:val="28"/>
                <w:szCs w:val="28"/>
              </w:rPr>
            </w:pPr>
            <w:r w:rsidRPr="00D25EBC">
              <w:rPr>
                <w:rStyle w:val="FontStyle28"/>
                <w:b/>
                <w:sz w:val="28"/>
                <w:szCs w:val="28"/>
              </w:rPr>
              <w:t>Задача 3. Совершенствование организации обязательного горячего питания обучающихся 1-4 классов</w:t>
            </w:r>
          </w:p>
          <w:p w:rsidR="00D25EBC" w:rsidRPr="00D25EBC" w:rsidRDefault="00D25EBC">
            <w:pPr>
              <w:pStyle w:val="Style6"/>
              <w:widowControl/>
              <w:spacing w:line="317" w:lineRule="exact"/>
              <w:ind w:left="365"/>
              <w:rPr>
                <w:rStyle w:val="FontStyle28"/>
                <w:b/>
                <w:sz w:val="28"/>
                <w:szCs w:val="28"/>
              </w:rPr>
            </w:pPr>
          </w:p>
        </w:tc>
      </w:tr>
      <w:tr w:rsidR="00D25EBC" w:rsidTr="00D25EBC">
        <w:trPr>
          <w:gridAfter w:val="1"/>
          <w:wAfter w:w="111" w:type="dxa"/>
          <w:trHeight w:val="140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D25EBC">
            <w:pPr>
              <w:pStyle w:val="Style6"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3.1.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>
            <w:pPr>
              <w:pStyle w:val="Style6"/>
              <w:widowControl/>
              <w:spacing w:line="346" w:lineRule="exact"/>
              <w:ind w:left="206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Обеспечение общественного родительского контроля за организацией питания обучающихся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>
            <w:pPr>
              <w:pStyle w:val="Style6"/>
              <w:widowControl/>
              <w:spacing w:line="240" w:lineRule="auto"/>
              <w:ind w:left="389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Постоянно 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Руководители образовательных организаций 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>
            <w:pPr>
              <w:pStyle w:val="Style6"/>
              <w:widowControl/>
              <w:spacing w:line="317" w:lineRule="exact"/>
              <w:ind w:left="365"/>
              <w:rPr>
                <w:rStyle w:val="FontStyle28"/>
              </w:rPr>
            </w:pPr>
            <w:r>
              <w:rPr>
                <w:rStyle w:val="FontStyle28"/>
              </w:rPr>
              <w:t>Общественный (родительский ) контроль за организацией питания обучающихся</w:t>
            </w:r>
          </w:p>
        </w:tc>
      </w:tr>
      <w:tr w:rsidR="00D25EBC" w:rsidTr="00D25EBC">
        <w:trPr>
          <w:gridAfter w:val="1"/>
          <w:wAfter w:w="111" w:type="dxa"/>
          <w:trHeight w:val="2838"/>
        </w:trPr>
        <w:tc>
          <w:tcPr>
            <w:tcW w:w="7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3.2.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widowControl/>
              <w:spacing w:line="240" w:lineRule="auto"/>
              <w:ind w:left="206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Размещение на официальных сайтах образовательных организаций в сети Интернет информации об условиях организации питания детей, в том числе ежедневного меню.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widowControl/>
              <w:spacing w:line="240" w:lineRule="auto"/>
              <w:ind w:left="389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Постоянно 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Руководители образовательных организаций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widowControl/>
              <w:spacing w:line="240" w:lineRule="auto"/>
              <w:ind w:left="365"/>
              <w:rPr>
                <w:rStyle w:val="FontStyle28"/>
              </w:rPr>
            </w:pPr>
            <w:r>
              <w:rPr>
                <w:rStyle w:val="FontStyle28"/>
              </w:rPr>
              <w:t>Обеспечение открытости информации об условиях организации питания детей, в том числе ежедневном меню</w:t>
            </w:r>
          </w:p>
        </w:tc>
      </w:tr>
      <w:tr w:rsidR="00D25EBC" w:rsidTr="000D2848">
        <w:trPr>
          <w:gridAfter w:val="1"/>
          <w:wAfter w:w="111" w:type="dxa"/>
          <w:trHeight w:val="2079"/>
        </w:trPr>
        <w:tc>
          <w:tcPr>
            <w:tcW w:w="7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3.3.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spacing w:line="240" w:lineRule="auto"/>
              <w:ind w:left="206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spacing w:line="240" w:lineRule="auto"/>
              <w:ind w:left="389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Постоянно</w:t>
            </w:r>
          </w:p>
        </w:tc>
        <w:tc>
          <w:tcPr>
            <w:tcW w:w="383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Руководители образовательных организаций, 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5EBC" w:rsidRDefault="00D25EBC" w:rsidP="000D2848">
            <w:pPr>
              <w:pStyle w:val="Style6"/>
              <w:spacing w:line="240" w:lineRule="auto"/>
              <w:ind w:left="365"/>
              <w:rPr>
                <w:rStyle w:val="FontStyle28"/>
              </w:rPr>
            </w:pPr>
            <w:r>
              <w:rPr>
                <w:rStyle w:val="FontStyle28"/>
              </w:rPr>
              <w:t>Формирование полезных привычек в питании обучающихся Программы Мероприятия</w:t>
            </w:r>
          </w:p>
        </w:tc>
      </w:tr>
      <w:tr w:rsidR="00BB4FE7" w:rsidTr="00D25E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B4FE7" w:rsidRDefault="00B74FDC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4.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341" w:lineRule="exact"/>
              <w:rPr>
                <w:rStyle w:val="FontStyle27"/>
              </w:rPr>
            </w:pPr>
            <w:r>
              <w:rPr>
                <w:rStyle w:val="FontStyle27"/>
              </w:rPr>
              <w:t>Дополнительные показатели достижения результатов к каждой из задач раздела 3 «Задачи и перечень мер Дорожной карты»</w:t>
            </w:r>
          </w:p>
        </w:tc>
        <w:tc>
          <w:tcPr>
            <w:tcW w:w="978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B74FDC" w:rsidP="000D2848">
            <w:pPr>
              <w:pStyle w:val="Style6"/>
              <w:widowControl/>
              <w:spacing w:line="346" w:lineRule="exact"/>
              <w:ind w:left="226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Ответственные: </w:t>
            </w:r>
            <w:r w:rsidR="000D2848">
              <w:rPr>
                <w:rStyle w:val="FontStyle28"/>
              </w:rPr>
              <w:t>Комитет по образованию</w:t>
            </w:r>
          </w:p>
          <w:p w:rsidR="00BB4FE7" w:rsidRDefault="00BB4FE7">
            <w:pPr>
              <w:pStyle w:val="Style6"/>
              <w:widowControl/>
              <w:spacing w:line="346" w:lineRule="exact"/>
              <w:ind w:left="226"/>
              <w:jc w:val="left"/>
              <w:rPr>
                <w:rStyle w:val="FontStyle28"/>
              </w:rPr>
            </w:pPr>
          </w:p>
        </w:tc>
      </w:tr>
      <w:tr w:rsidR="00BB4FE7" w:rsidTr="00D25EBC">
        <w:tc>
          <w:tcPr>
            <w:tcW w:w="15548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7"/>
              </w:rPr>
              <w:t xml:space="preserve">Показатели к задаче 1. </w:t>
            </w:r>
            <w:r>
              <w:rPr>
                <w:rStyle w:val="FontStyle28"/>
              </w:rPr>
              <w:t>Достижение к 1 сентября 2023 года 100% обеспечения бесплатным горячим питанием обучающихся</w:t>
            </w:r>
          </w:p>
          <w:p w:rsidR="00BB4FE7" w:rsidRDefault="00B74FDC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1 - 4-х классов</w:t>
            </w:r>
          </w:p>
        </w:tc>
      </w:tr>
      <w:tr w:rsidR="00BB4FE7" w:rsidTr="00D25EBC"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341" w:lineRule="exact"/>
              <w:ind w:firstLine="24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№ п/п</w:t>
            </w:r>
          </w:p>
        </w:tc>
        <w:tc>
          <w:tcPr>
            <w:tcW w:w="519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346" w:lineRule="exact"/>
              <w:ind w:left="634"/>
              <w:rPr>
                <w:rStyle w:val="FontStyle27"/>
              </w:rPr>
            </w:pPr>
            <w:r>
              <w:rPr>
                <w:rStyle w:val="FontStyle27"/>
              </w:rPr>
              <w:t>Цель, целевой показатель, дополнительный показатель (основной)</w:t>
            </w:r>
          </w:p>
        </w:tc>
        <w:tc>
          <w:tcPr>
            <w:tcW w:w="2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346" w:lineRule="exact"/>
              <w:ind w:left="302"/>
              <w:rPr>
                <w:rStyle w:val="FontStyle27"/>
              </w:rPr>
            </w:pPr>
            <w:r>
              <w:rPr>
                <w:rStyle w:val="FontStyle27"/>
              </w:rPr>
              <w:t>Уровень контроля</w:t>
            </w:r>
          </w:p>
        </w:tc>
        <w:tc>
          <w:tcPr>
            <w:tcW w:w="2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346" w:lineRule="exact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Базовое значение</w:t>
            </w:r>
          </w:p>
        </w:tc>
        <w:tc>
          <w:tcPr>
            <w:tcW w:w="54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FE7" w:rsidRDefault="00B74FDC">
            <w:pPr>
              <w:pStyle w:val="Style5"/>
              <w:widowControl/>
              <w:spacing w:line="240" w:lineRule="auto"/>
              <w:ind w:left="950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Прогнозируемое значение</w:t>
            </w:r>
          </w:p>
        </w:tc>
      </w:tr>
      <w:tr w:rsidR="00BB4FE7" w:rsidTr="000D2848"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widowControl/>
              <w:rPr>
                <w:rStyle w:val="FontStyle27"/>
              </w:rPr>
            </w:pPr>
          </w:p>
          <w:p w:rsidR="00BB4FE7" w:rsidRDefault="00BB4FE7">
            <w:pPr>
              <w:widowControl/>
              <w:rPr>
                <w:rStyle w:val="FontStyle27"/>
              </w:rPr>
            </w:pPr>
          </w:p>
        </w:tc>
        <w:tc>
          <w:tcPr>
            <w:tcW w:w="519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widowControl/>
              <w:rPr>
                <w:rStyle w:val="FontStyle27"/>
              </w:rPr>
            </w:pPr>
          </w:p>
          <w:p w:rsidR="00BB4FE7" w:rsidRDefault="00BB4FE7">
            <w:pPr>
              <w:widowControl/>
              <w:rPr>
                <w:rStyle w:val="FontStyle27"/>
              </w:rPr>
            </w:pPr>
          </w:p>
        </w:tc>
        <w:tc>
          <w:tcPr>
            <w:tcW w:w="200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widowControl/>
              <w:rPr>
                <w:rStyle w:val="FontStyle27"/>
              </w:rPr>
            </w:pPr>
          </w:p>
          <w:p w:rsidR="00BB4FE7" w:rsidRDefault="00BB4FE7">
            <w:pPr>
              <w:widowControl/>
              <w:rPr>
                <w:rStyle w:val="FontStyle27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Значение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240" w:lineRule="auto"/>
              <w:jc w:val="left"/>
              <w:rPr>
                <w:rStyle w:val="FontStyle27"/>
              </w:rPr>
            </w:pPr>
            <w:r>
              <w:rPr>
                <w:rStyle w:val="FontStyle27"/>
              </w:rPr>
              <w:t>Дата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01.09.2020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01.09.2021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01.09.2022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5"/>
              <w:widowControl/>
              <w:spacing w:line="240" w:lineRule="auto"/>
              <w:rPr>
                <w:rStyle w:val="FontStyle27"/>
              </w:rPr>
            </w:pPr>
            <w:r>
              <w:rPr>
                <w:rStyle w:val="FontStyle27"/>
              </w:rPr>
              <w:t>01.09.2023</w:t>
            </w:r>
          </w:p>
        </w:tc>
      </w:tr>
      <w:tr w:rsidR="000D2848" w:rsidTr="000D2848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jc w:val="right"/>
              <w:rPr>
                <w:rStyle w:val="FontStyle28"/>
              </w:rPr>
            </w:pPr>
            <w:r>
              <w:rPr>
                <w:rStyle w:val="FontStyle28"/>
              </w:rPr>
              <w:t>1.1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317" w:lineRule="exact"/>
              <w:ind w:left="230"/>
              <w:rPr>
                <w:rStyle w:val="FontStyle28"/>
              </w:rPr>
            </w:pPr>
            <w:r>
              <w:rPr>
                <w:rStyle w:val="FontStyle28"/>
              </w:rPr>
              <w:t>Количество и доля (%) общеобразовательных организаций, в которых утверждено и согласовано в установленном порядке меню: а) для всех обучающихся</w:t>
            </w: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Муниципальный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15/100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>III квартал 2020 года</w:t>
            </w:r>
          </w:p>
          <w:p w:rsidR="000D2848" w:rsidRDefault="000D2848" w:rsidP="000D2848">
            <w:pPr>
              <w:pStyle w:val="Style6"/>
              <w:spacing w:line="346" w:lineRule="exact"/>
              <w:rPr>
                <w:rStyle w:val="FontStyle28"/>
              </w:rPr>
            </w:pP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48" w:rsidRDefault="000D2848">
            <w:r w:rsidRPr="0054687E">
              <w:rPr>
                <w:rStyle w:val="FontStyle28"/>
              </w:rPr>
              <w:t>15/100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48" w:rsidRDefault="000D2848">
            <w:r w:rsidRPr="0054687E">
              <w:rPr>
                <w:rStyle w:val="FontStyle28"/>
              </w:rPr>
              <w:t>15/100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48" w:rsidRDefault="000D2848">
            <w:r w:rsidRPr="0054687E">
              <w:rPr>
                <w:rStyle w:val="FontStyle28"/>
              </w:rPr>
              <w:t>15/100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848" w:rsidRDefault="000D2848">
            <w:r w:rsidRPr="0054687E">
              <w:rPr>
                <w:rStyle w:val="FontStyle28"/>
              </w:rPr>
              <w:t>15/100</w:t>
            </w:r>
          </w:p>
        </w:tc>
      </w:tr>
      <w:tr w:rsidR="000D2848" w:rsidTr="000D2848"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15"/>
              <w:widowControl/>
            </w:pPr>
          </w:p>
        </w:tc>
        <w:tc>
          <w:tcPr>
            <w:tcW w:w="519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6"/>
              <w:widowControl/>
              <w:spacing w:line="346" w:lineRule="exact"/>
              <w:ind w:left="240"/>
              <w:rPr>
                <w:rStyle w:val="FontStyle28"/>
              </w:rPr>
            </w:pPr>
            <w:r>
              <w:rPr>
                <w:rStyle w:val="FontStyle28"/>
              </w:rPr>
              <w:t xml:space="preserve">б) для детей, нуждающихся в </w:t>
            </w:r>
            <w:r>
              <w:rPr>
                <w:rStyle w:val="FontStyle28"/>
              </w:rPr>
              <w:lastRenderedPageBreak/>
              <w:t>специализированном питании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Муниципальный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6"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IV </w:t>
            </w:r>
            <w:r>
              <w:rPr>
                <w:rStyle w:val="FontStyle28"/>
              </w:rPr>
              <w:lastRenderedPageBreak/>
              <w:t>квартал 2022 года</w:t>
            </w:r>
          </w:p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jc w:val="center"/>
            </w:pPr>
            <w:r w:rsidRPr="0054687E">
              <w:rPr>
                <w:rStyle w:val="FontStyle28"/>
              </w:rPr>
              <w:t>15/100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BE57FC">
            <w:r w:rsidRPr="0054687E">
              <w:rPr>
                <w:rStyle w:val="FontStyle28"/>
              </w:rPr>
              <w:t>15/100</w:t>
            </w:r>
          </w:p>
        </w:tc>
      </w:tr>
      <w:tr w:rsidR="000D2848" w:rsidTr="00D25EBC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jc w:val="right"/>
              <w:rPr>
                <w:rStyle w:val="FontStyle28"/>
              </w:rPr>
            </w:pPr>
            <w:r>
              <w:rPr>
                <w:rStyle w:val="FontStyle28"/>
              </w:rPr>
              <w:lastRenderedPageBreak/>
              <w:t>1.2</w:t>
            </w:r>
          </w:p>
        </w:tc>
        <w:tc>
          <w:tcPr>
            <w:tcW w:w="5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341" w:lineRule="exact"/>
              <w:rPr>
                <w:rStyle w:val="FontStyle28"/>
              </w:rPr>
            </w:pPr>
            <w:r>
              <w:rPr>
                <w:rStyle w:val="FontStyle28"/>
              </w:rPr>
              <w:t>Количество и доля (%) общеобразовательных организаций, подключенных к единой региональной информационной системе учета и мониторинга организации питания обучающихся</w:t>
            </w:r>
          </w:p>
        </w:tc>
        <w:tc>
          <w:tcPr>
            <w:tcW w:w="2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>Муниципальный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>I</w:t>
            </w:r>
          </w:p>
          <w:p w:rsidR="000D2848" w:rsidRDefault="000D2848">
            <w:pPr>
              <w:pStyle w:val="Style6"/>
              <w:widowControl/>
              <w:spacing w:line="346" w:lineRule="exact"/>
              <w:rPr>
                <w:rStyle w:val="FontStyle28"/>
              </w:rPr>
            </w:pPr>
            <w:r>
              <w:rPr>
                <w:rStyle w:val="FontStyle28"/>
              </w:rPr>
              <w:t>квартал 2023 года</w:t>
            </w:r>
          </w:p>
        </w:tc>
        <w:tc>
          <w:tcPr>
            <w:tcW w:w="1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15/100</w:t>
            </w:r>
          </w:p>
        </w:tc>
      </w:tr>
    </w:tbl>
    <w:p w:rsidR="00BB4FE7" w:rsidRDefault="00BB4FE7">
      <w:pPr>
        <w:widowControl/>
        <w:spacing w:after="322" w:line="1" w:lineRule="exact"/>
        <w:rPr>
          <w:sz w:val="2"/>
          <w:szCs w:val="2"/>
        </w:rPr>
      </w:pPr>
    </w:p>
    <w:tbl>
      <w:tblPr>
        <w:tblW w:w="1554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3"/>
        <w:gridCol w:w="9"/>
        <w:gridCol w:w="4599"/>
        <w:gridCol w:w="9"/>
        <w:gridCol w:w="1993"/>
        <w:gridCol w:w="42"/>
        <w:gridCol w:w="1334"/>
        <w:gridCol w:w="74"/>
        <w:gridCol w:w="1310"/>
        <w:gridCol w:w="22"/>
        <w:gridCol w:w="1288"/>
        <w:gridCol w:w="27"/>
        <w:gridCol w:w="1293"/>
        <w:gridCol w:w="65"/>
        <w:gridCol w:w="1274"/>
        <w:gridCol w:w="32"/>
        <w:gridCol w:w="1373"/>
        <w:gridCol w:w="26"/>
      </w:tblGrid>
      <w:tr w:rsidR="00BB4FE7" w:rsidTr="000D2848">
        <w:trPr>
          <w:gridAfter w:val="1"/>
          <w:wAfter w:w="26" w:type="dxa"/>
        </w:trPr>
        <w:tc>
          <w:tcPr>
            <w:tcW w:w="5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0D2848">
            <w:pPr>
              <w:pStyle w:val="Style13"/>
              <w:widowControl/>
              <w:spacing w:line="240" w:lineRule="auto"/>
              <w:ind w:left="510"/>
              <w:jc w:val="both"/>
              <w:rPr>
                <w:rStyle w:val="FontStyle28"/>
              </w:rPr>
            </w:pPr>
            <w:r>
              <w:rPr>
                <w:rStyle w:val="FontStyle27"/>
              </w:rPr>
              <w:t xml:space="preserve">Показатели к задаче 2. </w:t>
            </w:r>
            <w:r>
              <w:rPr>
                <w:rStyle w:val="FontStyle28"/>
              </w:rPr>
              <w:t>Создание инфраструктуры и оснащение образовательных организаций</w:t>
            </w:r>
          </w:p>
          <w:p w:rsidR="00BB4FE7" w:rsidRDefault="00B74FDC" w:rsidP="000D2848">
            <w:pPr>
              <w:pStyle w:val="Style13"/>
              <w:widowControl/>
              <w:spacing w:line="240" w:lineRule="auto"/>
              <w:ind w:left="510"/>
              <w:jc w:val="both"/>
              <w:rPr>
                <w:rStyle w:val="FontStyle28"/>
              </w:rPr>
            </w:pPr>
            <w:r>
              <w:rPr>
                <w:rStyle w:val="FontStyle28"/>
              </w:rPr>
              <w:t>соответствующим оборудованием, необходимым для организации бесплатного горячего питания обучающихся 1 - 4-х классов</w:t>
            </w:r>
          </w:p>
        </w:tc>
        <w:tc>
          <w:tcPr>
            <w:tcW w:w="101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0D2848">
            <w:pPr>
              <w:pStyle w:val="Style13"/>
              <w:widowControl/>
              <w:spacing w:line="346" w:lineRule="exact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 xml:space="preserve">Ответственные: </w:t>
            </w:r>
            <w:r w:rsidR="000D2848">
              <w:rPr>
                <w:rStyle w:val="FontStyle28"/>
              </w:rPr>
              <w:t>Комитет по образованию, руководители образовательных организаций</w:t>
            </w:r>
          </w:p>
        </w:tc>
      </w:tr>
      <w:tr w:rsidR="00BB4FE7" w:rsidTr="000D2848">
        <w:trPr>
          <w:gridAfter w:val="1"/>
          <w:wAfter w:w="26" w:type="dxa"/>
        </w:trPr>
        <w:tc>
          <w:tcPr>
            <w:tcW w:w="7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374" w:lineRule="exact"/>
              <w:rPr>
                <w:rStyle w:val="FontStyle28"/>
              </w:rPr>
            </w:pPr>
            <w:r>
              <w:rPr>
                <w:rStyle w:val="FontStyle28"/>
              </w:rPr>
              <w:t>№ п/п</w:t>
            </w:r>
          </w:p>
        </w:tc>
        <w:tc>
          <w:tcPr>
            <w:tcW w:w="46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46" w:lineRule="exact"/>
              <w:ind w:left="499"/>
              <w:rPr>
                <w:rStyle w:val="FontStyle28"/>
              </w:rPr>
            </w:pPr>
            <w:r>
              <w:rPr>
                <w:rStyle w:val="FontStyle28"/>
              </w:rPr>
              <w:t>Цель, целевой показатель, дополнительный показатель (основной)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ind w:left="374"/>
              <w:rPr>
                <w:rStyle w:val="FontStyle28"/>
              </w:rPr>
            </w:pPr>
            <w:r>
              <w:rPr>
                <w:rStyle w:val="FontStyle28"/>
              </w:rPr>
              <w:t>Уровень контроля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Базовое значение</w:t>
            </w:r>
          </w:p>
        </w:tc>
        <w:tc>
          <w:tcPr>
            <w:tcW w:w="53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ind w:left="989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Прогнозируемое значение</w:t>
            </w:r>
          </w:p>
        </w:tc>
      </w:tr>
      <w:tr w:rsidR="00BB4FE7" w:rsidTr="000D2848">
        <w:trPr>
          <w:gridAfter w:val="1"/>
          <w:wAfter w:w="26" w:type="dxa"/>
        </w:trPr>
        <w:tc>
          <w:tcPr>
            <w:tcW w:w="7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widowControl/>
              <w:rPr>
                <w:rStyle w:val="FontStyle28"/>
              </w:rPr>
            </w:pPr>
          </w:p>
          <w:p w:rsidR="00BB4FE7" w:rsidRDefault="00BB4FE7">
            <w:pPr>
              <w:widowControl/>
              <w:rPr>
                <w:rStyle w:val="FontStyle28"/>
              </w:rPr>
            </w:pPr>
          </w:p>
        </w:tc>
        <w:tc>
          <w:tcPr>
            <w:tcW w:w="460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widowControl/>
              <w:rPr>
                <w:rStyle w:val="FontStyle28"/>
              </w:rPr>
            </w:pPr>
          </w:p>
          <w:p w:rsidR="00BB4FE7" w:rsidRDefault="00BB4FE7">
            <w:pPr>
              <w:widowControl/>
              <w:rPr>
                <w:rStyle w:val="FontStyle28"/>
              </w:rPr>
            </w:pPr>
          </w:p>
        </w:tc>
        <w:tc>
          <w:tcPr>
            <w:tcW w:w="200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B4FE7">
            <w:pPr>
              <w:widowControl/>
              <w:rPr>
                <w:rStyle w:val="FontStyle28"/>
              </w:rPr>
            </w:pPr>
          </w:p>
          <w:p w:rsidR="00BB4FE7" w:rsidRDefault="00BB4FE7">
            <w:pPr>
              <w:widowControl/>
              <w:rPr>
                <w:rStyle w:val="FontStyle28"/>
              </w:rPr>
            </w:pP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Значение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Дата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01.09.2020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01.09.2021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01.09.2022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01.09.2023</w:t>
            </w:r>
          </w:p>
        </w:tc>
      </w:tr>
      <w:tr w:rsidR="00BB4FE7" w:rsidTr="000D2848">
        <w:trPr>
          <w:gridAfter w:val="1"/>
          <w:wAfter w:w="26" w:type="dxa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0D2848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2.</w:t>
            </w:r>
            <w:r w:rsidR="000D2848">
              <w:rPr>
                <w:rStyle w:val="FontStyle28"/>
              </w:rPr>
              <w:t>1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317" w:lineRule="exact"/>
              <w:rPr>
                <w:rStyle w:val="FontStyle28"/>
              </w:rPr>
            </w:pPr>
            <w:r>
              <w:rPr>
                <w:rStyle w:val="FontStyle28"/>
              </w:rPr>
              <w:t>Количество и доля (%) общеобразовательных организаций, соответствующих разработанным и</w:t>
            </w:r>
          </w:p>
          <w:p w:rsidR="00BB4FE7" w:rsidRDefault="00B74FDC" w:rsidP="000D2848">
            <w:pPr>
              <w:pStyle w:val="Style6"/>
              <w:widowControl/>
              <w:spacing w:line="317" w:lineRule="exact"/>
              <w:rPr>
                <w:rStyle w:val="FontStyle28"/>
              </w:rPr>
            </w:pPr>
            <w:r>
              <w:rPr>
                <w:rStyle w:val="FontStyle28"/>
              </w:rPr>
              <w:t xml:space="preserve">утвержденным методическим рекомендациям оказания услуги по обеспечению горячим питанием обучающихся 1 - 4-х классов </w:t>
            </w:r>
            <w:r w:rsidR="000D2848">
              <w:rPr>
                <w:rStyle w:val="FontStyle28"/>
              </w:rPr>
              <w:t>муниципальных образовательных организаций</w:t>
            </w:r>
          </w:p>
        </w:tc>
        <w:tc>
          <w:tcPr>
            <w:tcW w:w="2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0D2848">
            <w:pPr>
              <w:pStyle w:val="Style6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М</w:t>
            </w:r>
            <w:r w:rsidR="00B74FDC">
              <w:rPr>
                <w:rStyle w:val="FontStyle28"/>
              </w:rPr>
              <w:t>униципальный</w:t>
            </w:r>
          </w:p>
        </w:tc>
        <w:tc>
          <w:tcPr>
            <w:tcW w:w="1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ind w:left="437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нет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0D2848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  <w:r w:rsidR="000D2848">
              <w:rPr>
                <w:rStyle w:val="FontStyle28"/>
              </w:rPr>
              <w:t>6</w:t>
            </w:r>
            <w:r>
              <w:rPr>
                <w:rStyle w:val="FontStyle28"/>
              </w:rPr>
              <w:t>.0</w:t>
            </w:r>
            <w:r w:rsidR="000D2848">
              <w:rPr>
                <w:rStyle w:val="FontStyle28"/>
              </w:rPr>
              <w:t>5</w:t>
            </w:r>
            <w:r>
              <w:rPr>
                <w:rStyle w:val="FontStyle28"/>
              </w:rPr>
              <w:t>.2020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нет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нет</w:t>
            </w:r>
          </w:p>
        </w:tc>
        <w:tc>
          <w:tcPr>
            <w:tcW w:w="1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0D2848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15/100</w:t>
            </w: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0D2848">
            <w:pPr>
              <w:pStyle w:val="Style13"/>
              <w:widowControl/>
              <w:spacing w:line="240" w:lineRule="auto"/>
              <w:jc w:val="center"/>
              <w:rPr>
                <w:rStyle w:val="FontStyle28"/>
              </w:rPr>
            </w:pPr>
            <w:r>
              <w:rPr>
                <w:rStyle w:val="FontStyle28"/>
              </w:rPr>
              <w:t>15/100</w:t>
            </w:r>
          </w:p>
        </w:tc>
      </w:tr>
      <w:tr w:rsidR="00BB4FE7" w:rsidTr="000D2848">
        <w:tc>
          <w:tcPr>
            <w:tcW w:w="53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jc w:val="left"/>
              <w:rPr>
                <w:rStyle w:val="FontStyle28"/>
              </w:rPr>
            </w:pPr>
            <w:r>
              <w:rPr>
                <w:rStyle w:val="FontStyle27"/>
              </w:rPr>
              <w:lastRenderedPageBreak/>
              <w:t xml:space="preserve">Показатели к задаче 3. </w:t>
            </w:r>
            <w:r>
              <w:rPr>
                <w:rStyle w:val="FontStyle28"/>
              </w:rPr>
              <w:t>Осуществление общественного контроля за организацией обязательного горячего питания обучающихся 1 - 4-х классов</w:t>
            </w:r>
          </w:p>
        </w:tc>
        <w:tc>
          <w:tcPr>
            <w:tcW w:w="1016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0D2848">
            <w:pPr>
              <w:pStyle w:val="Style24"/>
              <w:widowControl/>
              <w:rPr>
                <w:rStyle w:val="FontStyle28"/>
              </w:rPr>
            </w:pPr>
            <w:r>
              <w:rPr>
                <w:rStyle w:val="FontStyle28"/>
              </w:rPr>
              <w:t xml:space="preserve">Ответственные: </w:t>
            </w:r>
            <w:r w:rsidR="000D2848">
              <w:rPr>
                <w:rStyle w:val="FontStyle28"/>
              </w:rPr>
              <w:t>Комитет по образованию, руководители образовательных организаций</w:t>
            </w:r>
          </w:p>
        </w:tc>
      </w:tr>
      <w:tr w:rsidR="000D2848" w:rsidTr="000D2848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jc w:val="right"/>
              <w:rPr>
                <w:rStyle w:val="FontStyle28"/>
              </w:rPr>
            </w:pPr>
            <w:r>
              <w:rPr>
                <w:rStyle w:val="FontStyle28"/>
              </w:rPr>
              <w:t>3.1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Количество и доля (%) общеобразовательных организаций, в которых осуществляется общественный контроль за организацией питания обучающихся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13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Муниципальный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BE57FC">
            <w:pPr>
              <w:pStyle w:val="Style15"/>
              <w:widowControl/>
              <w:rPr>
                <w:rStyle w:val="FontStyle28"/>
              </w:rPr>
            </w:pPr>
            <w:r>
              <w:rPr>
                <w:rStyle w:val="FontStyle28"/>
              </w:rPr>
              <w:t>12/80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BE57FC">
            <w:pPr>
              <w:pStyle w:val="Style15"/>
              <w:widowControl/>
              <w:rPr>
                <w:rStyle w:val="FontStyle27"/>
              </w:rPr>
            </w:pPr>
            <w:r>
              <w:rPr>
                <w:rStyle w:val="FontStyle27"/>
              </w:rPr>
              <w:t>06.05.2020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 xml:space="preserve">13/86,7 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14/93,3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15/100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BE57F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15/100</w:t>
            </w:r>
          </w:p>
        </w:tc>
      </w:tr>
      <w:tr w:rsidR="000D2848" w:rsidTr="000D2848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jc w:val="right"/>
              <w:rPr>
                <w:rStyle w:val="FontStyle28"/>
              </w:rPr>
            </w:pPr>
            <w:r>
              <w:rPr>
                <w:rStyle w:val="FontStyle28"/>
              </w:rPr>
              <w:t>3.2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Количество и доля (%) образовательных организаций, разместивших на официальных сайтах в информационно-телекоммуникационной сети «Интернет» информацию об условиях организации питания детей, в том числе ежедневное меню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13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Муниципальный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06.05.2020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r w:rsidRPr="00D0407B">
              <w:rPr>
                <w:rStyle w:val="FontStyle28"/>
              </w:rPr>
              <w:t>15/100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r w:rsidRPr="00D0407B">
              <w:rPr>
                <w:rStyle w:val="FontStyle28"/>
              </w:rPr>
              <w:t>15/100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r w:rsidRPr="00D0407B">
              <w:rPr>
                <w:rStyle w:val="FontStyle28"/>
              </w:rPr>
              <w:t>15/100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r w:rsidRPr="00D0407B">
              <w:rPr>
                <w:rStyle w:val="FontStyle28"/>
              </w:rPr>
              <w:t>15/100</w:t>
            </w:r>
          </w:p>
        </w:tc>
      </w:tr>
      <w:tr w:rsidR="00BB4FE7" w:rsidTr="000D2848"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jc w:val="right"/>
              <w:rPr>
                <w:rStyle w:val="FontStyle28"/>
              </w:rPr>
            </w:pPr>
            <w:r>
              <w:rPr>
                <w:rStyle w:val="FontStyle28"/>
              </w:rPr>
              <w:t>3.3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Наличие и реализация в образовательном процессе программ или мероприятий в программе по организации информационно просветительской работы с обучающимися и родителями по формированию культуры здорового</w:t>
            </w:r>
            <w:r w:rsidR="000D2848">
              <w:rPr>
                <w:rStyle w:val="FontStyle28"/>
              </w:rPr>
              <w:t xml:space="preserve"> питания (да/нет)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0D2848" w:rsidP="000D2848">
            <w:pPr>
              <w:pStyle w:val="Style13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М</w:t>
            </w:r>
            <w:r w:rsidR="00B74FDC">
              <w:rPr>
                <w:rStyle w:val="FontStyle28"/>
              </w:rPr>
              <w:t>униципальный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да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 w:rsidP="000D2848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0</w:t>
            </w:r>
            <w:r w:rsidR="000D2848">
              <w:rPr>
                <w:rStyle w:val="FontStyle28"/>
              </w:rPr>
              <w:t>6</w:t>
            </w:r>
            <w:r>
              <w:rPr>
                <w:rStyle w:val="FontStyle28"/>
              </w:rPr>
              <w:t>.0</w:t>
            </w:r>
            <w:r w:rsidR="000D2848">
              <w:rPr>
                <w:rStyle w:val="FontStyle28"/>
              </w:rPr>
              <w:t>5</w:t>
            </w:r>
            <w:r>
              <w:rPr>
                <w:rStyle w:val="FontStyle28"/>
              </w:rPr>
              <w:t>.2020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да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да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FE7" w:rsidRDefault="00B74FDC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да</w:t>
            </w:r>
          </w:p>
        </w:tc>
      </w:tr>
      <w:tr w:rsidR="000D2848" w:rsidTr="000D2848">
        <w:trPr>
          <w:gridAfter w:val="1"/>
          <w:wAfter w:w="26" w:type="dxa"/>
        </w:trPr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3.4</w:t>
            </w:r>
          </w:p>
        </w:tc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6"/>
              <w:widowControl/>
              <w:spacing w:line="240" w:lineRule="auto"/>
              <w:rPr>
                <w:rStyle w:val="FontStyle28"/>
              </w:rPr>
            </w:pPr>
            <w:r>
              <w:rPr>
                <w:rStyle w:val="FontStyle28"/>
              </w:rPr>
              <w:t>Количество и доля (%) образовательных организаций, обязательное горячее питание в которых организовано квалифицированными специалистами.</w:t>
            </w:r>
          </w:p>
        </w:tc>
        <w:tc>
          <w:tcPr>
            <w:tcW w:w="2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Муниципальный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15/100</w:t>
            </w:r>
          </w:p>
        </w:tc>
        <w:tc>
          <w:tcPr>
            <w:tcW w:w="14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 w:rsidP="000D2848">
            <w:pPr>
              <w:pStyle w:val="Style6"/>
              <w:widowControl/>
              <w:spacing w:line="240" w:lineRule="auto"/>
              <w:jc w:val="left"/>
              <w:rPr>
                <w:rStyle w:val="FontStyle28"/>
              </w:rPr>
            </w:pPr>
            <w:r>
              <w:rPr>
                <w:rStyle w:val="FontStyle28"/>
              </w:rPr>
              <w:t>06.05.2020</w:t>
            </w: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r w:rsidRPr="00CC12F3">
              <w:rPr>
                <w:rStyle w:val="FontStyle28"/>
              </w:rPr>
              <w:t>15/100</w:t>
            </w: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r w:rsidRPr="00CC12F3">
              <w:rPr>
                <w:rStyle w:val="FontStyle28"/>
              </w:rPr>
              <w:t>15/100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r w:rsidRPr="00CC12F3">
              <w:rPr>
                <w:rStyle w:val="FontStyle28"/>
              </w:rPr>
              <w:t>15/100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848" w:rsidRDefault="000D2848">
            <w:r w:rsidRPr="00CC12F3">
              <w:rPr>
                <w:rStyle w:val="FontStyle28"/>
              </w:rPr>
              <w:t>15/100</w:t>
            </w:r>
          </w:p>
        </w:tc>
      </w:tr>
    </w:tbl>
    <w:p w:rsidR="00BB4FE7" w:rsidRDefault="00BB4FE7"/>
    <w:sectPr w:rsidR="00BB4FE7" w:rsidSect="000D2848">
      <w:headerReference w:type="default" r:id="rId10"/>
      <w:headerReference w:type="first" r:id="rId11"/>
      <w:type w:val="continuous"/>
      <w:pgSz w:w="16596" w:h="11096" w:orient="landscape"/>
      <w:pgMar w:top="357" w:right="482" w:bottom="357" w:left="95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34" w:rsidRDefault="00A14534">
      <w:r>
        <w:separator/>
      </w:r>
    </w:p>
  </w:endnote>
  <w:endnote w:type="continuationSeparator" w:id="1">
    <w:p w:rsidR="00A14534" w:rsidRDefault="00A14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34" w:rsidRDefault="00A14534">
      <w:r>
        <w:separator/>
      </w:r>
    </w:p>
  </w:footnote>
  <w:footnote w:type="continuationSeparator" w:id="1">
    <w:p w:rsidR="00A14534" w:rsidRDefault="00A145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E" w:rsidRDefault="009212CE">
    <w:pPr>
      <w:pStyle w:val="Style7"/>
      <w:widowControl/>
      <w:ind w:left="7443" w:right="-171"/>
      <w:rPr>
        <w:rStyle w:val="FontStyle35"/>
      </w:rPr>
    </w:pPr>
    <w:r>
      <w:rPr>
        <w:rStyle w:val="FontStyle35"/>
      </w:rPr>
      <w:fldChar w:fldCharType="begin"/>
    </w:r>
    <w:r w:rsidR="00F31B8E">
      <w:rPr>
        <w:rStyle w:val="FontStyle35"/>
      </w:rPr>
      <w:instrText>PAGE</w:instrText>
    </w:r>
    <w:r>
      <w:rPr>
        <w:rStyle w:val="FontStyle35"/>
      </w:rPr>
      <w:fldChar w:fldCharType="separate"/>
    </w:r>
    <w:r w:rsidR="007453FA">
      <w:rPr>
        <w:rStyle w:val="FontStyle35"/>
        <w:noProof/>
      </w:rPr>
      <w:t>4</w:t>
    </w:r>
    <w:r>
      <w:rPr>
        <w:rStyle w:val="FontStyle3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8E" w:rsidRDefault="00F31B8E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9391D"/>
    <w:rsid w:val="00044D10"/>
    <w:rsid w:val="000B639D"/>
    <w:rsid w:val="000D2848"/>
    <w:rsid w:val="00611A01"/>
    <w:rsid w:val="006C6DA7"/>
    <w:rsid w:val="006D0766"/>
    <w:rsid w:val="007453FA"/>
    <w:rsid w:val="009212CE"/>
    <w:rsid w:val="00A14534"/>
    <w:rsid w:val="00AC0934"/>
    <w:rsid w:val="00B74FDC"/>
    <w:rsid w:val="00BB4FE7"/>
    <w:rsid w:val="00C16F85"/>
    <w:rsid w:val="00C9391D"/>
    <w:rsid w:val="00D25EBC"/>
    <w:rsid w:val="00F24343"/>
    <w:rsid w:val="00F3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E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B4FE7"/>
    <w:pPr>
      <w:spacing w:line="499" w:lineRule="exact"/>
      <w:jc w:val="center"/>
    </w:pPr>
  </w:style>
  <w:style w:type="paragraph" w:customStyle="1" w:styleId="Style2">
    <w:name w:val="Style2"/>
    <w:basedOn w:val="a"/>
    <w:uiPriority w:val="99"/>
    <w:rsid w:val="00BB4FE7"/>
    <w:pPr>
      <w:spacing w:line="322" w:lineRule="exact"/>
      <w:ind w:firstLine="466"/>
    </w:pPr>
  </w:style>
  <w:style w:type="paragraph" w:customStyle="1" w:styleId="Style3">
    <w:name w:val="Style3"/>
    <w:basedOn w:val="a"/>
    <w:uiPriority w:val="99"/>
    <w:rsid w:val="00BB4FE7"/>
    <w:pPr>
      <w:spacing w:line="346" w:lineRule="exact"/>
      <w:ind w:firstLine="778"/>
    </w:pPr>
  </w:style>
  <w:style w:type="paragraph" w:customStyle="1" w:styleId="Style4">
    <w:name w:val="Style4"/>
    <w:basedOn w:val="a"/>
    <w:uiPriority w:val="99"/>
    <w:rsid w:val="00BB4FE7"/>
    <w:pPr>
      <w:jc w:val="center"/>
    </w:pPr>
  </w:style>
  <w:style w:type="paragraph" w:customStyle="1" w:styleId="Style5">
    <w:name w:val="Style5"/>
    <w:basedOn w:val="a"/>
    <w:uiPriority w:val="99"/>
    <w:rsid w:val="00BB4FE7"/>
    <w:pPr>
      <w:spacing w:line="350" w:lineRule="exact"/>
      <w:jc w:val="center"/>
    </w:pPr>
  </w:style>
  <w:style w:type="paragraph" w:customStyle="1" w:styleId="Style6">
    <w:name w:val="Style6"/>
    <w:basedOn w:val="a"/>
    <w:uiPriority w:val="99"/>
    <w:rsid w:val="00BB4FE7"/>
    <w:pPr>
      <w:spacing w:line="350" w:lineRule="exact"/>
      <w:jc w:val="center"/>
    </w:pPr>
  </w:style>
  <w:style w:type="paragraph" w:customStyle="1" w:styleId="Style7">
    <w:name w:val="Style7"/>
    <w:basedOn w:val="a"/>
    <w:uiPriority w:val="99"/>
    <w:rsid w:val="00BB4FE7"/>
    <w:pPr>
      <w:jc w:val="both"/>
    </w:pPr>
  </w:style>
  <w:style w:type="paragraph" w:customStyle="1" w:styleId="Style8">
    <w:name w:val="Style8"/>
    <w:basedOn w:val="a"/>
    <w:uiPriority w:val="99"/>
    <w:rsid w:val="00BB4FE7"/>
    <w:pPr>
      <w:spacing w:line="341" w:lineRule="exact"/>
      <w:ind w:firstLine="106"/>
    </w:pPr>
  </w:style>
  <w:style w:type="paragraph" w:customStyle="1" w:styleId="Style9">
    <w:name w:val="Style9"/>
    <w:basedOn w:val="a"/>
    <w:uiPriority w:val="99"/>
    <w:rsid w:val="00BB4FE7"/>
  </w:style>
  <w:style w:type="paragraph" w:customStyle="1" w:styleId="Style10">
    <w:name w:val="Style10"/>
    <w:basedOn w:val="a"/>
    <w:uiPriority w:val="99"/>
    <w:rsid w:val="00BB4FE7"/>
    <w:pPr>
      <w:spacing w:line="346" w:lineRule="exact"/>
      <w:ind w:hanging="384"/>
    </w:pPr>
  </w:style>
  <w:style w:type="paragraph" w:customStyle="1" w:styleId="Style11">
    <w:name w:val="Style11"/>
    <w:basedOn w:val="a"/>
    <w:uiPriority w:val="99"/>
    <w:rsid w:val="00BB4FE7"/>
    <w:pPr>
      <w:spacing w:line="346" w:lineRule="exact"/>
      <w:jc w:val="both"/>
    </w:pPr>
  </w:style>
  <w:style w:type="paragraph" w:customStyle="1" w:styleId="Style12">
    <w:name w:val="Style12"/>
    <w:basedOn w:val="a"/>
    <w:uiPriority w:val="99"/>
    <w:rsid w:val="00BB4FE7"/>
  </w:style>
  <w:style w:type="paragraph" w:customStyle="1" w:styleId="Style13">
    <w:name w:val="Style13"/>
    <w:basedOn w:val="a"/>
    <w:uiPriority w:val="99"/>
    <w:rsid w:val="00BB4FE7"/>
    <w:pPr>
      <w:spacing w:line="326" w:lineRule="exact"/>
      <w:jc w:val="right"/>
    </w:pPr>
  </w:style>
  <w:style w:type="paragraph" w:customStyle="1" w:styleId="Style14">
    <w:name w:val="Style14"/>
    <w:basedOn w:val="a"/>
    <w:uiPriority w:val="99"/>
    <w:rsid w:val="00BB4FE7"/>
    <w:pPr>
      <w:spacing w:line="350" w:lineRule="exact"/>
    </w:pPr>
  </w:style>
  <w:style w:type="paragraph" w:customStyle="1" w:styleId="Style15">
    <w:name w:val="Style15"/>
    <w:basedOn w:val="a"/>
    <w:uiPriority w:val="99"/>
    <w:rsid w:val="00BB4FE7"/>
  </w:style>
  <w:style w:type="paragraph" w:customStyle="1" w:styleId="Style16">
    <w:name w:val="Style16"/>
    <w:basedOn w:val="a"/>
    <w:uiPriority w:val="99"/>
    <w:rsid w:val="00BB4FE7"/>
    <w:pPr>
      <w:spacing w:line="322" w:lineRule="exact"/>
      <w:ind w:firstLine="110"/>
    </w:pPr>
  </w:style>
  <w:style w:type="paragraph" w:customStyle="1" w:styleId="Style17">
    <w:name w:val="Style17"/>
    <w:basedOn w:val="a"/>
    <w:uiPriority w:val="99"/>
    <w:rsid w:val="00BB4FE7"/>
  </w:style>
  <w:style w:type="paragraph" w:customStyle="1" w:styleId="Style18">
    <w:name w:val="Style18"/>
    <w:basedOn w:val="a"/>
    <w:uiPriority w:val="99"/>
    <w:rsid w:val="00BB4FE7"/>
  </w:style>
  <w:style w:type="paragraph" w:customStyle="1" w:styleId="Style19">
    <w:name w:val="Style19"/>
    <w:basedOn w:val="a"/>
    <w:uiPriority w:val="99"/>
    <w:rsid w:val="00BB4FE7"/>
  </w:style>
  <w:style w:type="paragraph" w:customStyle="1" w:styleId="Style20">
    <w:name w:val="Style20"/>
    <w:basedOn w:val="a"/>
    <w:uiPriority w:val="99"/>
    <w:rsid w:val="00BB4FE7"/>
  </w:style>
  <w:style w:type="paragraph" w:customStyle="1" w:styleId="Style21">
    <w:name w:val="Style21"/>
    <w:basedOn w:val="a"/>
    <w:uiPriority w:val="99"/>
    <w:rsid w:val="00BB4FE7"/>
  </w:style>
  <w:style w:type="paragraph" w:customStyle="1" w:styleId="Style22">
    <w:name w:val="Style22"/>
    <w:basedOn w:val="a"/>
    <w:uiPriority w:val="99"/>
    <w:rsid w:val="00BB4FE7"/>
    <w:pPr>
      <w:spacing w:line="346" w:lineRule="exact"/>
      <w:ind w:firstLine="677"/>
    </w:pPr>
  </w:style>
  <w:style w:type="paragraph" w:customStyle="1" w:styleId="Style23">
    <w:name w:val="Style23"/>
    <w:basedOn w:val="a"/>
    <w:uiPriority w:val="99"/>
    <w:rsid w:val="00BB4FE7"/>
  </w:style>
  <w:style w:type="paragraph" w:customStyle="1" w:styleId="Style24">
    <w:name w:val="Style24"/>
    <w:basedOn w:val="a"/>
    <w:uiPriority w:val="99"/>
    <w:rsid w:val="00BB4FE7"/>
    <w:pPr>
      <w:spacing w:line="346" w:lineRule="exact"/>
      <w:ind w:firstLine="408"/>
    </w:pPr>
  </w:style>
  <w:style w:type="paragraph" w:customStyle="1" w:styleId="Style25">
    <w:name w:val="Style25"/>
    <w:basedOn w:val="a"/>
    <w:uiPriority w:val="99"/>
    <w:rsid w:val="00BB4FE7"/>
    <w:pPr>
      <w:spacing w:line="348" w:lineRule="exact"/>
      <w:jc w:val="center"/>
    </w:pPr>
  </w:style>
  <w:style w:type="character" w:customStyle="1" w:styleId="FontStyle27">
    <w:name w:val="Font Style27"/>
    <w:basedOn w:val="a0"/>
    <w:uiPriority w:val="99"/>
    <w:rsid w:val="00BB4FE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rsid w:val="00BB4FE7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sid w:val="00BB4FE7"/>
    <w:rPr>
      <w:rFonts w:ascii="Book Antiqua" w:hAnsi="Book Antiqua" w:cs="Book Antiqua"/>
      <w:sz w:val="24"/>
      <w:szCs w:val="24"/>
    </w:rPr>
  </w:style>
  <w:style w:type="character" w:customStyle="1" w:styleId="FontStyle30">
    <w:name w:val="Font Style30"/>
    <w:basedOn w:val="a0"/>
    <w:uiPriority w:val="99"/>
    <w:rsid w:val="00BB4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BB4FE7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32">
    <w:name w:val="Font Style32"/>
    <w:basedOn w:val="a0"/>
    <w:uiPriority w:val="99"/>
    <w:rsid w:val="00BB4FE7"/>
    <w:rPr>
      <w:rFonts w:ascii="Times New Roman" w:hAnsi="Times New Roman" w:cs="Times New Roman"/>
      <w:b/>
      <w:bCs/>
      <w:spacing w:val="10"/>
      <w:sz w:val="8"/>
      <w:szCs w:val="8"/>
    </w:rPr>
  </w:style>
  <w:style w:type="character" w:customStyle="1" w:styleId="FontStyle33">
    <w:name w:val="Font Style33"/>
    <w:basedOn w:val="a0"/>
    <w:uiPriority w:val="99"/>
    <w:rsid w:val="00BB4FE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4">
    <w:name w:val="Font Style34"/>
    <w:basedOn w:val="a0"/>
    <w:uiPriority w:val="99"/>
    <w:rsid w:val="00BB4FE7"/>
    <w:rPr>
      <w:rFonts w:ascii="Arial Black" w:hAnsi="Arial Black" w:cs="Arial Black"/>
      <w:sz w:val="18"/>
      <w:szCs w:val="18"/>
    </w:rPr>
  </w:style>
  <w:style w:type="character" w:customStyle="1" w:styleId="FontStyle35">
    <w:name w:val="Font Style35"/>
    <w:basedOn w:val="a0"/>
    <w:uiPriority w:val="99"/>
    <w:rsid w:val="00BB4FE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BB4FE7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sid w:val="00BB4FE7"/>
    <w:rPr>
      <w:rFonts w:ascii="Times New Roman" w:hAnsi="Times New Roman" w:cs="Times New Roman"/>
      <w:spacing w:val="20"/>
      <w:w w:val="250"/>
      <w:sz w:val="8"/>
      <w:szCs w:val="8"/>
    </w:rPr>
  </w:style>
  <w:style w:type="character" w:customStyle="1" w:styleId="FontStyle38">
    <w:name w:val="Font Style38"/>
    <w:basedOn w:val="a0"/>
    <w:uiPriority w:val="99"/>
    <w:rsid w:val="00BB4FE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basedOn w:val="a0"/>
    <w:uiPriority w:val="99"/>
    <w:rsid w:val="00BB4FE7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basedOn w:val="a0"/>
    <w:uiPriority w:val="99"/>
    <w:unhideWhenUsed/>
    <w:rsid w:val="00F31B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garin-komitet@mail.ru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nkratova808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XEzCGbth0v63CJ3lG1IGcUVheTfFJud5i793F4G+CmA=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lx8w5YPfx4abLSZJh4l84M8uBstRxq5n9FyC79KZlsbLDsP+DA5Z3OgW9isjPAxz
eWbuJ59XvWBAAQPdj6awgA==</SignatureValue>
  <KeyInfo>
    <X509Data>
      <X509Certificate>MIINsDCCDV2gAwIBAgIQBn7fAP2t/adBE/k5y0itsDAKBggqhQMHAQEDAjCCAYkx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ndCX0J7QoCIwHhcNMjExMjEzMTMyMzQzWhcNMjMwMzEzMTMzMzQzWjCCAgQxMjAw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u2r41UIaTnsT7lZcpqCwbD49eIo=</DigestValue>
      </Reference>
      <Reference URI="/word/document.xml?ContentType=application/vnd.openxmlformats-officedocument.wordprocessingml.document.main+xml">
        <DigestMethod Algorithm="http://www.w3.org/2000/09/xmldsig#sha1"/>
        <DigestValue>jqQSS4NNB5N99MqXytB1PhYWQis=</DigestValue>
      </Reference>
      <Reference URI="/word/embeddings/_________Microsoft_Office_Word1.docx?ContentType=application/vnd.openxmlformats-officedocument.wordprocessingml.document">
        <DigestMethod Algorithm="http://www.w3.org/2000/09/xmldsig#sha1"/>
        <DigestValue>BonN1z1/p+XxlsQ2gnmHQ4i/3ao=</DigestValue>
      </Reference>
      <Reference URI="/word/endnotes.xml?ContentType=application/vnd.openxmlformats-officedocument.wordprocessingml.endnotes+xml">
        <DigestMethod Algorithm="http://www.w3.org/2000/09/xmldsig#sha1"/>
        <DigestValue>/n4PEQ5zk4NJHuMRr1RQDRtnGkY=</DigestValue>
      </Reference>
      <Reference URI="/word/fontTable.xml?ContentType=application/vnd.openxmlformats-officedocument.wordprocessingml.fontTable+xml">
        <DigestMethod Algorithm="http://www.w3.org/2000/09/xmldsig#sha1"/>
        <DigestValue>M3JCtD5/N+2pFAu6IAjWsm8Y6xE=</DigestValue>
      </Reference>
      <Reference URI="/word/footnotes.xml?ContentType=application/vnd.openxmlformats-officedocument.wordprocessingml.footnotes+xml">
        <DigestMethod Algorithm="http://www.w3.org/2000/09/xmldsig#sha1"/>
        <DigestValue>PAxW+ldjeChBK7WQpJsInK/c5P8=</DigestValue>
      </Reference>
      <Reference URI="/word/header1.xml?ContentType=application/vnd.openxmlformats-officedocument.wordprocessingml.header+xml">
        <DigestMethod Algorithm="http://www.w3.org/2000/09/xmldsig#sha1"/>
        <DigestValue>sPYz3iY/zU8d4c9ZVjX3PnwZcFU=</DigestValue>
      </Reference>
      <Reference URI="/word/header2.xml?ContentType=application/vnd.openxmlformats-officedocument.wordprocessingml.header+xml">
        <DigestMethod Algorithm="http://www.w3.org/2000/09/xmldsig#sha1"/>
        <DigestValue>07J5xQbXq+ZDVp/G+z4QZCTTvCk=</DigestValue>
      </Reference>
      <Reference URI="/word/media/image1.emf?ContentType=image/x-emf">
        <DigestMethod Algorithm="http://www.w3.org/2000/09/xmldsig#sha1"/>
        <DigestValue>ANG+QmsIn/wNZiGLDD0GYdy/oG0=</DigestValue>
      </Reference>
      <Reference URI="/word/settings.xml?ContentType=application/vnd.openxmlformats-officedocument.wordprocessingml.settings+xml">
        <DigestMethod Algorithm="http://www.w3.org/2000/09/xmldsig#sha1"/>
        <DigestValue>u+gViHDMst3GmDIHT7NMT4OiGsM=</DigestValue>
      </Reference>
      <Reference URI="/word/styles.xml?ContentType=application/vnd.openxmlformats-officedocument.wordprocessingml.styles+xml">
        <DigestMethod Algorithm="http://www.w3.org/2000/09/xmldsig#sha1"/>
        <DigestValue>ycdOQMNJSMI40+BIRz5klU9z5OM=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2023-02-28T12:06:52Z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2020-08-21T15:48:00Z</cp:lastPrinted>
  <dcterms:created xsi:type="dcterms:W3CDTF">2020-08-21T14:51:00Z</dcterms:created>
  <dcterms:modified xsi:type="dcterms:W3CDTF">2020-11-11T11:16:00Z</dcterms:modified>
</cp:coreProperties>
</file>